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20" w:rsidRDefault="007142D6" w:rsidP="00A00E20">
      <w:pPr>
        <w:ind w:right="140" w:firstLine="0"/>
        <w:jc w:val="center"/>
        <w:rPr>
          <w:b/>
          <w:color w:val="332E2D"/>
          <w:spacing w:val="2"/>
          <w:sz w:val="28"/>
          <w:szCs w:val="28"/>
        </w:rPr>
      </w:pPr>
      <w:r>
        <w:rPr>
          <w:sz w:val="27"/>
          <w:szCs w:val="27"/>
        </w:rPr>
        <w:tab/>
      </w:r>
      <w:r w:rsidR="00A00E20">
        <w:rPr>
          <w:b/>
          <w:color w:val="332E2D"/>
          <w:spacing w:val="2"/>
          <w:sz w:val="28"/>
          <w:szCs w:val="28"/>
        </w:rPr>
        <w:t>Актуальная</w:t>
      </w:r>
    </w:p>
    <w:p w:rsidR="00A00E20" w:rsidRDefault="00A00E20" w:rsidP="00A00E20">
      <w:pPr>
        <w:ind w:right="140" w:firstLine="0"/>
        <w:jc w:val="center"/>
        <w:rPr>
          <w:b/>
          <w:color w:val="332E2D"/>
          <w:spacing w:val="2"/>
          <w:sz w:val="28"/>
          <w:szCs w:val="28"/>
        </w:rPr>
      </w:pPr>
    </w:p>
    <w:p w:rsidR="00A00E20" w:rsidRDefault="00A00E20" w:rsidP="00A00E20">
      <w:pPr>
        <w:ind w:right="140" w:firstLine="0"/>
        <w:jc w:val="center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версия муниципальной программы</w:t>
      </w:r>
    </w:p>
    <w:p w:rsidR="00A00E20" w:rsidRDefault="00A00E20" w:rsidP="00A00E20">
      <w:pPr>
        <w:ind w:right="140"/>
        <w:jc w:val="center"/>
        <w:rPr>
          <w:b/>
          <w:color w:val="332E2D"/>
          <w:spacing w:val="2"/>
          <w:sz w:val="28"/>
          <w:szCs w:val="28"/>
        </w:rPr>
      </w:pPr>
    </w:p>
    <w:p w:rsidR="00A00E20" w:rsidRDefault="00A00E20" w:rsidP="00A00E20">
      <w:pPr>
        <w:ind w:right="140"/>
        <w:jc w:val="center"/>
        <w:rPr>
          <w:b/>
          <w:color w:val="332E2D"/>
          <w:spacing w:val="2"/>
          <w:sz w:val="28"/>
          <w:szCs w:val="28"/>
        </w:rPr>
      </w:pPr>
    </w:p>
    <w:p w:rsidR="00A00E20" w:rsidRDefault="00A00E20" w:rsidP="00A00E20">
      <w:pPr>
        <w:ind w:right="140"/>
        <w:jc w:val="center"/>
        <w:rPr>
          <w:b/>
          <w:color w:val="332E2D"/>
          <w:spacing w:val="2"/>
          <w:sz w:val="28"/>
          <w:szCs w:val="28"/>
        </w:rPr>
      </w:pPr>
    </w:p>
    <w:p w:rsidR="00A00E20" w:rsidRDefault="00A00E20" w:rsidP="00A00E20">
      <w:pPr>
        <w:ind w:right="14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«Культура Всеволожского муниципального района Ленинградской области на 2022-2026 годы»</w:t>
      </w:r>
    </w:p>
    <w:p w:rsidR="00A00E20" w:rsidRDefault="00A00E20" w:rsidP="00A00E20">
      <w:pPr>
        <w:ind w:right="140"/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ind w:right="140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ind w:right="140"/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ind w:right="140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МО «Всеволожский муниципальный район» от 20.12.2021 №4939.</w:t>
      </w:r>
    </w:p>
    <w:p w:rsidR="00A00E20" w:rsidRDefault="00A00E20" w:rsidP="00A00E20">
      <w:pPr>
        <w:jc w:val="center"/>
        <w:rPr>
          <w:sz w:val="28"/>
          <w:szCs w:val="28"/>
        </w:rPr>
      </w:pPr>
    </w:p>
    <w:p w:rsidR="00E4739D" w:rsidRPr="00EA01C3" w:rsidRDefault="00A00E20" w:rsidP="00D576E3">
      <w:pPr>
        <w:ind w:firstLine="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(в ред. постановлений админи</w:t>
      </w:r>
      <w:r w:rsidR="009E2C83">
        <w:rPr>
          <w:color w:val="332E2D"/>
          <w:spacing w:val="2"/>
          <w:sz w:val="28"/>
          <w:szCs w:val="28"/>
        </w:rPr>
        <w:t xml:space="preserve">страции: от 22.03.2022 № 957, </w:t>
      </w:r>
      <w:r>
        <w:rPr>
          <w:color w:val="332E2D"/>
          <w:spacing w:val="2"/>
          <w:sz w:val="28"/>
          <w:szCs w:val="28"/>
        </w:rPr>
        <w:t>от 12.07.2022 №2940, от 11.10.2022 №</w:t>
      </w:r>
      <w:proofErr w:type="gramStart"/>
      <w:r>
        <w:rPr>
          <w:color w:val="332E2D"/>
          <w:spacing w:val="2"/>
          <w:sz w:val="28"/>
          <w:szCs w:val="28"/>
        </w:rPr>
        <w:t>4413,  от</w:t>
      </w:r>
      <w:proofErr w:type="gramEnd"/>
      <w:r>
        <w:rPr>
          <w:color w:val="332E2D"/>
          <w:spacing w:val="2"/>
          <w:sz w:val="28"/>
          <w:szCs w:val="28"/>
        </w:rPr>
        <w:t xml:space="preserve"> 26.12.2022 № 5492, </w:t>
      </w:r>
      <w:r w:rsidR="009E2C83">
        <w:rPr>
          <w:color w:val="332E2D"/>
          <w:spacing w:val="2"/>
          <w:sz w:val="28"/>
          <w:szCs w:val="28"/>
        </w:rPr>
        <w:t>о</w:t>
      </w:r>
      <w:r>
        <w:rPr>
          <w:color w:val="332E2D"/>
          <w:spacing w:val="2"/>
          <w:sz w:val="28"/>
          <w:szCs w:val="28"/>
        </w:rPr>
        <w:t xml:space="preserve">т 09.01.2023 № 23, </w:t>
      </w:r>
      <w:r w:rsidR="009E2C83">
        <w:rPr>
          <w:color w:val="332E2D"/>
          <w:spacing w:val="2"/>
          <w:sz w:val="28"/>
          <w:szCs w:val="28"/>
        </w:rPr>
        <w:t xml:space="preserve">                </w:t>
      </w:r>
      <w:r w:rsidRPr="00EA01C3">
        <w:rPr>
          <w:color w:val="332E2D"/>
          <w:spacing w:val="2"/>
          <w:sz w:val="28"/>
          <w:szCs w:val="28"/>
        </w:rPr>
        <w:t xml:space="preserve"> от </w:t>
      </w:r>
      <w:r>
        <w:rPr>
          <w:color w:val="332E2D"/>
          <w:spacing w:val="2"/>
          <w:sz w:val="28"/>
          <w:szCs w:val="28"/>
        </w:rPr>
        <w:t>28.03.2023</w:t>
      </w:r>
      <w:r w:rsidRPr="00EA01C3">
        <w:rPr>
          <w:color w:val="332E2D"/>
          <w:spacing w:val="2"/>
          <w:sz w:val="28"/>
          <w:szCs w:val="28"/>
        </w:rPr>
        <w:t xml:space="preserve"> № </w:t>
      </w:r>
      <w:r>
        <w:rPr>
          <w:color w:val="332E2D"/>
          <w:spacing w:val="2"/>
          <w:sz w:val="28"/>
          <w:szCs w:val="28"/>
        </w:rPr>
        <w:t xml:space="preserve">940, </w:t>
      </w:r>
      <w:r w:rsidRPr="00EA01C3">
        <w:rPr>
          <w:color w:val="332E2D"/>
          <w:spacing w:val="2"/>
          <w:sz w:val="28"/>
          <w:szCs w:val="28"/>
        </w:rPr>
        <w:t xml:space="preserve">от </w:t>
      </w:r>
      <w:r>
        <w:rPr>
          <w:color w:val="332E2D"/>
          <w:spacing w:val="2"/>
          <w:sz w:val="28"/>
          <w:szCs w:val="28"/>
        </w:rPr>
        <w:t>01.08.2023</w:t>
      </w:r>
      <w:r w:rsidRPr="00EA01C3">
        <w:rPr>
          <w:color w:val="332E2D"/>
          <w:spacing w:val="2"/>
          <w:sz w:val="28"/>
          <w:szCs w:val="28"/>
        </w:rPr>
        <w:t xml:space="preserve"> № </w:t>
      </w:r>
      <w:r>
        <w:rPr>
          <w:color w:val="332E2D"/>
          <w:spacing w:val="2"/>
          <w:sz w:val="28"/>
          <w:szCs w:val="28"/>
        </w:rPr>
        <w:t xml:space="preserve">2867, </w:t>
      </w:r>
      <w:r w:rsidRPr="00EA01C3">
        <w:rPr>
          <w:color w:val="332E2D"/>
          <w:spacing w:val="2"/>
          <w:sz w:val="28"/>
          <w:szCs w:val="28"/>
        </w:rPr>
        <w:t xml:space="preserve">от </w:t>
      </w:r>
      <w:r>
        <w:rPr>
          <w:color w:val="332E2D"/>
          <w:spacing w:val="2"/>
          <w:sz w:val="28"/>
          <w:szCs w:val="28"/>
        </w:rPr>
        <w:t>1</w:t>
      </w:r>
      <w:r w:rsidRPr="00D31B7B">
        <w:rPr>
          <w:color w:val="332E2D"/>
          <w:spacing w:val="2"/>
          <w:sz w:val="28"/>
          <w:szCs w:val="28"/>
        </w:rPr>
        <w:t>4</w:t>
      </w:r>
      <w:r>
        <w:rPr>
          <w:color w:val="332E2D"/>
          <w:spacing w:val="2"/>
          <w:sz w:val="28"/>
          <w:szCs w:val="28"/>
        </w:rPr>
        <w:t>.</w:t>
      </w:r>
      <w:r w:rsidRPr="00D31B7B">
        <w:rPr>
          <w:color w:val="332E2D"/>
          <w:spacing w:val="2"/>
          <w:sz w:val="28"/>
          <w:szCs w:val="28"/>
        </w:rPr>
        <w:t>11</w:t>
      </w:r>
      <w:r>
        <w:rPr>
          <w:color w:val="332E2D"/>
          <w:spacing w:val="2"/>
          <w:sz w:val="28"/>
          <w:szCs w:val="28"/>
        </w:rPr>
        <w:t>.2023</w:t>
      </w:r>
      <w:r w:rsidRPr="00EA01C3">
        <w:rPr>
          <w:color w:val="332E2D"/>
          <w:spacing w:val="2"/>
          <w:sz w:val="28"/>
          <w:szCs w:val="28"/>
        </w:rPr>
        <w:t xml:space="preserve"> № </w:t>
      </w:r>
      <w:r w:rsidRPr="00D31B7B">
        <w:rPr>
          <w:color w:val="332E2D"/>
          <w:spacing w:val="2"/>
          <w:sz w:val="28"/>
          <w:szCs w:val="28"/>
        </w:rPr>
        <w:t>4568</w:t>
      </w:r>
      <w:r>
        <w:rPr>
          <w:color w:val="332E2D"/>
          <w:spacing w:val="2"/>
          <w:sz w:val="28"/>
          <w:szCs w:val="28"/>
        </w:rPr>
        <w:t xml:space="preserve">, </w:t>
      </w:r>
      <w:r w:rsidR="009E2C83">
        <w:rPr>
          <w:color w:val="332E2D"/>
          <w:spacing w:val="2"/>
          <w:sz w:val="28"/>
          <w:szCs w:val="28"/>
        </w:rPr>
        <w:t xml:space="preserve">                       </w:t>
      </w:r>
      <w:bookmarkStart w:id="0" w:name="_GoBack"/>
      <w:bookmarkEnd w:id="0"/>
      <w:r w:rsidR="00E4739D" w:rsidRPr="00EA01C3">
        <w:rPr>
          <w:color w:val="332E2D"/>
          <w:spacing w:val="2"/>
          <w:sz w:val="28"/>
          <w:szCs w:val="28"/>
        </w:rPr>
        <w:t xml:space="preserve">от </w:t>
      </w:r>
      <w:r w:rsidR="00E4739D" w:rsidRPr="00E4739D">
        <w:rPr>
          <w:color w:val="332E2D"/>
          <w:spacing w:val="2"/>
          <w:sz w:val="28"/>
          <w:szCs w:val="28"/>
        </w:rPr>
        <w:t>29</w:t>
      </w:r>
      <w:r w:rsidR="00E4739D">
        <w:rPr>
          <w:color w:val="332E2D"/>
          <w:spacing w:val="2"/>
          <w:sz w:val="28"/>
          <w:szCs w:val="28"/>
        </w:rPr>
        <w:t>.</w:t>
      </w:r>
      <w:r w:rsidR="00E4739D" w:rsidRPr="00E4739D">
        <w:rPr>
          <w:color w:val="332E2D"/>
          <w:spacing w:val="2"/>
          <w:sz w:val="28"/>
          <w:szCs w:val="28"/>
        </w:rPr>
        <w:t>0</w:t>
      </w:r>
      <w:r w:rsidR="00E4739D" w:rsidRPr="00D31B7B">
        <w:rPr>
          <w:color w:val="332E2D"/>
          <w:spacing w:val="2"/>
          <w:sz w:val="28"/>
          <w:szCs w:val="28"/>
        </w:rPr>
        <w:t>1</w:t>
      </w:r>
      <w:r w:rsidR="00E4739D">
        <w:rPr>
          <w:color w:val="332E2D"/>
          <w:spacing w:val="2"/>
          <w:sz w:val="28"/>
          <w:szCs w:val="28"/>
        </w:rPr>
        <w:t>.202</w:t>
      </w:r>
      <w:r w:rsidR="00E4739D" w:rsidRPr="00E4739D">
        <w:rPr>
          <w:color w:val="332E2D"/>
          <w:spacing w:val="2"/>
          <w:sz w:val="28"/>
          <w:szCs w:val="28"/>
        </w:rPr>
        <w:t>4</w:t>
      </w:r>
      <w:r w:rsidR="00E4739D" w:rsidRPr="00EA01C3">
        <w:rPr>
          <w:color w:val="332E2D"/>
          <w:spacing w:val="2"/>
          <w:sz w:val="28"/>
          <w:szCs w:val="28"/>
        </w:rPr>
        <w:t xml:space="preserve"> № </w:t>
      </w:r>
      <w:r w:rsidR="00E4739D" w:rsidRPr="00E4739D">
        <w:rPr>
          <w:color w:val="332E2D"/>
          <w:spacing w:val="2"/>
          <w:sz w:val="28"/>
          <w:szCs w:val="28"/>
        </w:rPr>
        <w:t>331</w:t>
      </w:r>
      <w:r w:rsidR="00E4739D" w:rsidRPr="00EA01C3">
        <w:rPr>
          <w:color w:val="332E2D"/>
          <w:spacing w:val="2"/>
          <w:sz w:val="28"/>
          <w:szCs w:val="28"/>
        </w:rPr>
        <w:t>)</w:t>
      </w:r>
    </w:p>
    <w:p w:rsidR="001C1B6C" w:rsidRDefault="001C1B6C" w:rsidP="00D576E3">
      <w:pPr>
        <w:pStyle w:val="af"/>
        <w:jc w:val="center"/>
      </w:pPr>
    </w:p>
    <w:p w:rsidR="00001627" w:rsidRDefault="00001627" w:rsidP="001C1B6C">
      <w:pPr>
        <w:ind w:left="5103"/>
        <w:jc w:val="center"/>
        <w:rPr>
          <w:rFonts w:ascii="Arial" w:hAnsi="Arial" w:cs="Arial"/>
          <w:i/>
          <w:color w:val="332E2D"/>
          <w:spacing w:val="2"/>
        </w:rPr>
      </w:pPr>
    </w:p>
    <w:p w:rsidR="001C1B6C" w:rsidRDefault="001C1B6C" w:rsidP="001C1B6C">
      <w:pPr>
        <w:ind w:left="5103"/>
        <w:jc w:val="center"/>
        <w:rPr>
          <w:rFonts w:ascii="Arial" w:hAnsi="Arial" w:cs="Arial"/>
          <w:i/>
          <w:color w:val="332E2D"/>
          <w:spacing w:val="2"/>
        </w:rPr>
      </w:pPr>
    </w:p>
    <w:p w:rsidR="00674B70" w:rsidRDefault="00674B70" w:rsidP="001C1B6C">
      <w:pPr>
        <w:jc w:val="center"/>
        <w:rPr>
          <w:color w:val="332E2D"/>
          <w:spacing w:val="2"/>
          <w:sz w:val="28"/>
          <w:szCs w:val="28"/>
        </w:rPr>
      </w:pPr>
    </w:p>
    <w:p w:rsidR="001C1B6C" w:rsidRDefault="001C1B6C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A00E20" w:rsidRDefault="00A00E20" w:rsidP="00A00E20">
      <w:pPr>
        <w:jc w:val="center"/>
        <w:rPr>
          <w:color w:val="332E2D"/>
          <w:spacing w:val="2"/>
          <w:sz w:val="28"/>
          <w:szCs w:val="28"/>
        </w:rPr>
      </w:pPr>
    </w:p>
    <w:p w:rsidR="008148A1" w:rsidRDefault="008148A1" w:rsidP="001C1B6C">
      <w:pPr>
        <w:jc w:val="center"/>
        <w:rPr>
          <w:b/>
          <w:sz w:val="28"/>
          <w:szCs w:val="28"/>
        </w:rPr>
      </w:pPr>
    </w:p>
    <w:p w:rsidR="008148A1" w:rsidRDefault="008148A1" w:rsidP="001C1B6C">
      <w:pPr>
        <w:jc w:val="center"/>
        <w:rPr>
          <w:b/>
          <w:sz w:val="28"/>
          <w:szCs w:val="28"/>
        </w:rPr>
      </w:pPr>
    </w:p>
    <w:p w:rsidR="001C1B6C" w:rsidRDefault="001C1B6C" w:rsidP="001C1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C1B6C" w:rsidRDefault="001C1B6C" w:rsidP="001C1B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C1B6C" w:rsidRDefault="001C1B6C" w:rsidP="001C1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«Культура Всеволожского муниципального района </w:t>
      </w:r>
      <w:r w:rsidR="00674B70">
        <w:rPr>
          <w:sz w:val="28"/>
          <w:szCs w:val="28"/>
        </w:rPr>
        <w:br/>
      </w:r>
      <w:r>
        <w:rPr>
          <w:sz w:val="28"/>
          <w:szCs w:val="28"/>
        </w:rPr>
        <w:t>Ленинградской области на 2022-2026 годы»</w:t>
      </w:r>
    </w:p>
    <w:p w:rsidR="001C1B6C" w:rsidRDefault="001C1B6C" w:rsidP="001C1B6C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220"/>
      </w:tblGrid>
      <w:tr w:rsidR="001C1B6C" w:rsidTr="00111B9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1C1B6C" w:rsidTr="00111B9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C1B6C" w:rsidTr="00111B9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АМУ «Культурно-досуговый центр «Южный»;</w:t>
            </w:r>
          </w:p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</w:t>
            </w:r>
            <w:r w:rsidR="00674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«Всеволожская межпоселенческая библиотека»;</w:t>
            </w:r>
          </w:p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МБУДО «ДШИ им М.И. Глинки </w:t>
            </w:r>
            <w:r w:rsidR="00674B7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Всеволожск»;</w:t>
            </w:r>
          </w:p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МБУДО «ДШИ Всеволожского района </w:t>
            </w:r>
            <w:proofErr w:type="spellStart"/>
            <w:r>
              <w:rPr>
                <w:sz w:val="28"/>
                <w:szCs w:val="28"/>
              </w:rPr>
              <w:t>пос.им</w:t>
            </w:r>
            <w:proofErr w:type="spellEnd"/>
            <w:r>
              <w:rPr>
                <w:sz w:val="28"/>
                <w:szCs w:val="28"/>
              </w:rPr>
              <w:t>. Морозова»;</w:t>
            </w:r>
          </w:p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МБУДО «</w:t>
            </w:r>
            <w:proofErr w:type="spellStart"/>
            <w:r>
              <w:rPr>
                <w:sz w:val="28"/>
                <w:szCs w:val="28"/>
              </w:rPr>
              <w:t>Кузьмоловская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C205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ШИ»;</w:t>
            </w:r>
          </w:p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МБУДО «</w:t>
            </w:r>
            <w:proofErr w:type="spellStart"/>
            <w:r>
              <w:rPr>
                <w:sz w:val="28"/>
                <w:szCs w:val="28"/>
              </w:rPr>
              <w:t>Сертоловская</w:t>
            </w:r>
            <w:proofErr w:type="spellEnd"/>
            <w:r>
              <w:rPr>
                <w:sz w:val="28"/>
                <w:szCs w:val="28"/>
              </w:rPr>
              <w:t xml:space="preserve"> ДШИ»;</w:t>
            </w:r>
          </w:p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МАУДО «</w:t>
            </w:r>
            <w:proofErr w:type="spellStart"/>
            <w:r>
              <w:rPr>
                <w:sz w:val="28"/>
                <w:szCs w:val="28"/>
              </w:rPr>
              <w:t>Колтушская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B6D1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ШИ»</w:t>
            </w:r>
          </w:p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МАУДО «</w:t>
            </w:r>
            <w:proofErr w:type="spellStart"/>
            <w:r>
              <w:rPr>
                <w:sz w:val="28"/>
                <w:szCs w:val="28"/>
              </w:rPr>
              <w:t>Агалатовская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C2055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>»</w:t>
            </w:r>
          </w:p>
          <w:p w:rsidR="001C1B6C" w:rsidRDefault="001C1B6C" w:rsidP="00674B70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казенное учреждение </w:t>
            </w:r>
            <w:r w:rsidR="00674B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Единая служба заказчика</w:t>
            </w:r>
            <w:r w:rsidR="00674B70">
              <w:rPr>
                <w:sz w:val="28"/>
                <w:szCs w:val="28"/>
              </w:rPr>
              <w:t>»</w:t>
            </w:r>
          </w:p>
        </w:tc>
      </w:tr>
      <w:tr w:rsidR="001C1B6C" w:rsidTr="00111B9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 w:rsidRPr="00674B70">
              <w:rPr>
                <w:spacing w:val="-10"/>
                <w:sz w:val="28"/>
                <w:szCs w:val="28"/>
              </w:rPr>
              <w:t xml:space="preserve">Повышение обеспеченности населения Всеволожского </w:t>
            </w:r>
            <w:r w:rsidRPr="00674B70">
              <w:rPr>
                <w:spacing w:val="-8"/>
                <w:sz w:val="28"/>
                <w:szCs w:val="28"/>
              </w:rPr>
              <w:t>муниципального района традиционными продуктами отрасли</w:t>
            </w:r>
            <w:r>
              <w:rPr>
                <w:sz w:val="28"/>
                <w:szCs w:val="28"/>
              </w:rPr>
              <w:t xml:space="preserve"> культуры.</w:t>
            </w:r>
          </w:p>
        </w:tc>
      </w:tr>
      <w:tr w:rsidR="001C1B6C" w:rsidTr="00111B9F">
        <w:trPr>
          <w:trHeight w:val="225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Повышение качества и доступности </w:t>
            </w:r>
            <w:proofErr w:type="gramStart"/>
            <w:r>
              <w:rPr>
                <w:sz w:val="28"/>
                <w:szCs w:val="28"/>
              </w:rPr>
              <w:t>услуг  предоставления</w:t>
            </w:r>
            <w:proofErr w:type="gramEnd"/>
            <w:r>
              <w:rPr>
                <w:sz w:val="28"/>
                <w:szCs w:val="28"/>
              </w:rPr>
              <w:t xml:space="preserve"> дополнительного образования </w:t>
            </w:r>
            <w:r w:rsidR="00674B7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области искусства;</w:t>
            </w:r>
          </w:p>
          <w:p w:rsidR="001C1B6C" w:rsidRDefault="001C1B6C" w:rsidP="00674B70">
            <w:pPr>
              <w:ind w:firstLine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Arial Unicode MS"/>
                <w:sz w:val="28"/>
                <w:szCs w:val="28"/>
              </w:rPr>
              <w:t>Повышение обеспеченности населения Всеволожского района услугами библиотек;</w:t>
            </w:r>
          </w:p>
          <w:p w:rsidR="001C1B6C" w:rsidRDefault="001C1B6C" w:rsidP="00674B70">
            <w:pPr>
              <w:ind w:firstLine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3. Обеспечение доступа граждан к культурным ценностям и участию в культурной жизни, реализация творческого потенциала всех категорий жителей Всеволожского муниципального района;</w:t>
            </w:r>
          </w:p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отраслевой инфраструктуры.</w:t>
            </w:r>
          </w:p>
        </w:tc>
      </w:tr>
      <w:tr w:rsidR="001C1B6C" w:rsidTr="00111B9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C" w:rsidRDefault="001C1B6C" w:rsidP="00674B7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proofErr w:type="gramStart"/>
            <w:r>
              <w:rPr>
                <w:sz w:val="28"/>
                <w:szCs w:val="28"/>
              </w:rPr>
              <w:t>числа  учащихся</w:t>
            </w:r>
            <w:proofErr w:type="gramEnd"/>
            <w:r>
              <w:rPr>
                <w:sz w:val="28"/>
                <w:szCs w:val="28"/>
              </w:rPr>
              <w:t xml:space="preserve"> школ искусств, </w:t>
            </w:r>
            <w:r w:rsidRPr="00674B70">
              <w:rPr>
                <w:spacing w:val="-8"/>
                <w:sz w:val="28"/>
                <w:szCs w:val="28"/>
              </w:rPr>
              <w:t>привлекаемых к участию в творческих мероприятиях различной</w:t>
            </w:r>
            <w:r>
              <w:rPr>
                <w:sz w:val="28"/>
                <w:szCs w:val="28"/>
              </w:rPr>
              <w:t xml:space="preserve"> направленности от общего числа учащихся школ искусств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увеличение количества жителей Всеволожского </w:t>
            </w:r>
            <w:r w:rsidRPr="00674B70">
              <w:rPr>
                <w:spacing w:val="-8"/>
                <w:sz w:val="28"/>
                <w:szCs w:val="28"/>
              </w:rPr>
              <w:t>муниципального района, охваченного библиотечным обслуживанием</w:t>
            </w:r>
            <w:r>
              <w:rPr>
                <w:sz w:val="28"/>
                <w:szCs w:val="28"/>
              </w:rPr>
              <w:t>;</w:t>
            </w:r>
          </w:p>
          <w:p w:rsidR="001C1B6C" w:rsidRDefault="001C1B6C" w:rsidP="00674B70">
            <w:pPr>
              <w:ind w:firstLine="0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объема книжного фонда общедоступных библиотек </w:t>
            </w:r>
            <w:r>
              <w:rPr>
                <w:color w:val="000000"/>
                <w:sz w:val="28"/>
                <w:szCs w:val="28"/>
              </w:rPr>
              <w:t>Всеволожского муниципального района;</w:t>
            </w:r>
          </w:p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числа участников клубных формирований; </w:t>
            </w:r>
          </w:p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увеличение числа посещений культурных мероприятий;</w:t>
            </w:r>
          </w:p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подведомственных </w:t>
            </w:r>
            <w:proofErr w:type="gramStart"/>
            <w:r>
              <w:rPr>
                <w:sz w:val="28"/>
                <w:szCs w:val="28"/>
              </w:rPr>
              <w:t xml:space="preserve">объектов  </w:t>
            </w:r>
            <w:r w:rsidRPr="00674B70">
              <w:rPr>
                <w:spacing w:val="-10"/>
                <w:sz w:val="28"/>
                <w:szCs w:val="28"/>
              </w:rPr>
              <w:t>культуры</w:t>
            </w:r>
            <w:proofErr w:type="gramEnd"/>
            <w:r w:rsidRPr="00674B70">
              <w:rPr>
                <w:spacing w:val="-10"/>
                <w:sz w:val="28"/>
                <w:szCs w:val="28"/>
              </w:rPr>
              <w:t xml:space="preserve"> и искусства, находящихся в собственности</w:t>
            </w:r>
            <w:r>
              <w:rPr>
                <w:sz w:val="28"/>
                <w:szCs w:val="28"/>
              </w:rPr>
              <w:t xml:space="preserve"> МО «Всеволожский муниципальный район» ЛО - </w:t>
            </w:r>
            <w:r w:rsidRPr="00674B70">
              <w:rPr>
                <w:spacing w:val="-8"/>
                <w:sz w:val="28"/>
                <w:szCs w:val="28"/>
              </w:rPr>
              <w:t>построенных, реконструированных, приобретенных, капитально</w:t>
            </w:r>
            <w:r>
              <w:rPr>
                <w:sz w:val="28"/>
                <w:szCs w:val="28"/>
              </w:rPr>
              <w:t>-отремонтированных в общем объеме  подведомственных объектов культуры и искусства, находящихся в собственности МО «Всеволожский муниципальный район» ЛО</w:t>
            </w:r>
          </w:p>
          <w:p w:rsidR="001C1B6C" w:rsidRDefault="001C1B6C">
            <w:pPr>
              <w:rPr>
                <w:sz w:val="28"/>
                <w:szCs w:val="28"/>
              </w:rPr>
            </w:pPr>
          </w:p>
        </w:tc>
      </w:tr>
      <w:tr w:rsidR="001C1B6C" w:rsidTr="00111B9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Региональный проект </w:t>
            </w:r>
            <w:r w:rsidR="00674B70">
              <w:rPr>
                <w:sz w:val="28"/>
              </w:rPr>
              <w:t>«</w:t>
            </w:r>
            <w:r>
              <w:rPr>
                <w:sz w:val="28"/>
              </w:rPr>
              <w:t>Культурная среда</w:t>
            </w:r>
            <w:r w:rsidR="00674B70">
              <w:rPr>
                <w:sz w:val="28"/>
              </w:rPr>
              <w:t>»</w:t>
            </w:r>
            <w:r>
              <w:rPr>
                <w:sz w:val="28"/>
              </w:rPr>
              <w:t xml:space="preserve"> (федеральный проект </w:t>
            </w:r>
            <w:r w:rsidR="00674B70">
              <w:rPr>
                <w:sz w:val="28"/>
              </w:rPr>
              <w:t>«</w:t>
            </w:r>
            <w:r>
              <w:rPr>
                <w:sz w:val="28"/>
              </w:rPr>
              <w:t>Культурная среда</w:t>
            </w:r>
            <w:r w:rsidR="00674B70">
              <w:rPr>
                <w:sz w:val="28"/>
              </w:rPr>
              <w:t>»</w:t>
            </w:r>
            <w:r>
              <w:rPr>
                <w:sz w:val="28"/>
              </w:rPr>
              <w:t>)</w:t>
            </w:r>
          </w:p>
        </w:tc>
      </w:tr>
      <w:tr w:rsidR="003A473D" w:rsidTr="00111B9F">
        <w:trPr>
          <w:trHeight w:val="310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D" w:rsidRDefault="003A473D" w:rsidP="003A47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муниципальной программы - всего, </w:t>
            </w:r>
            <w:r>
              <w:rPr>
                <w:sz w:val="28"/>
                <w:szCs w:val="28"/>
              </w:rPr>
              <w:br/>
              <w:t>в том числе по годам реализации</w:t>
            </w:r>
          </w:p>
        </w:tc>
        <w:tc>
          <w:tcPr>
            <w:tcW w:w="6220" w:type="dxa"/>
          </w:tcPr>
          <w:p w:rsidR="003A473D" w:rsidRPr="00B570BC" w:rsidRDefault="004C7C65" w:rsidP="004C7C6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473D" w:rsidRPr="00B570BC">
              <w:rPr>
                <w:sz w:val="28"/>
                <w:szCs w:val="28"/>
              </w:rPr>
              <w:t>бъем финансирования муниципальной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B70DF7" w:rsidRPr="00B70DF7">
              <w:rPr>
                <w:sz w:val="28"/>
                <w:szCs w:val="28"/>
              </w:rPr>
              <w:t xml:space="preserve">1 184 127 091,85 </w:t>
            </w:r>
            <w:r w:rsidR="003A473D" w:rsidRPr="00B570BC">
              <w:rPr>
                <w:sz w:val="28"/>
                <w:szCs w:val="28"/>
              </w:rPr>
              <w:t xml:space="preserve">руб., </w:t>
            </w:r>
            <w:r w:rsidR="003A473D" w:rsidRPr="00B570BC">
              <w:rPr>
                <w:sz w:val="28"/>
                <w:szCs w:val="28"/>
              </w:rPr>
              <w:br/>
              <w:t>в том числе по годам составляет:</w:t>
            </w:r>
          </w:p>
          <w:p w:rsidR="003A473D" w:rsidRDefault="003A473D" w:rsidP="003A473D">
            <w:pPr>
              <w:rPr>
                <w:sz w:val="28"/>
                <w:szCs w:val="28"/>
              </w:rPr>
            </w:pPr>
          </w:p>
          <w:p w:rsidR="004C7C65" w:rsidRDefault="004C7C65" w:rsidP="003A4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195 816 723,02 руб.;</w:t>
            </w:r>
          </w:p>
          <w:p w:rsidR="003A473D" w:rsidRPr="00B570BC" w:rsidRDefault="003A473D" w:rsidP="003A473D">
            <w:pPr>
              <w:rPr>
                <w:sz w:val="28"/>
                <w:szCs w:val="28"/>
              </w:rPr>
            </w:pPr>
            <w:r w:rsidRPr="00B570BC">
              <w:rPr>
                <w:sz w:val="28"/>
                <w:szCs w:val="28"/>
              </w:rPr>
              <w:t xml:space="preserve">2023 год – </w:t>
            </w:r>
            <w:r w:rsidR="00B70DF7" w:rsidRPr="00B70DF7">
              <w:rPr>
                <w:sz w:val="28"/>
                <w:szCs w:val="28"/>
              </w:rPr>
              <w:t xml:space="preserve">259 745 612,27 </w:t>
            </w:r>
            <w:r w:rsidRPr="00B570B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3A473D" w:rsidRPr="00B570BC" w:rsidRDefault="003A473D" w:rsidP="003A473D">
            <w:pPr>
              <w:rPr>
                <w:sz w:val="28"/>
                <w:szCs w:val="28"/>
              </w:rPr>
            </w:pPr>
            <w:r w:rsidRPr="00B570BC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D31B7B">
              <w:rPr>
                <w:sz w:val="28"/>
                <w:szCs w:val="28"/>
              </w:rPr>
              <w:t>416 266 197,00</w:t>
            </w:r>
            <w:r>
              <w:rPr>
                <w:sz w:val="28"/>
                <w:szCs w:val="28"/>
              </w:rPr>
              <w:t xml:space="preserve"> </w:t>
            </w:r>
            <w:r w:rsidRPr="00B570B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3A473D" w:rsidRPr="00B570BC" w:rsidRDefault="003A473D" w:rsidP="003A473D">
            <w:pPr>
              <w:rPr>
                <w:sz w:val="28"/>
                <w:szCs w:val="28"/>
              </w:rPr>
            </w:pPr>
            <w:r w:rsidRPr="00B570B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</w:t>
            </w:r>
            <w:r w:rsidR="00001627">
              <w:rPr>
                <w:sz w:val="28"/>
                <w:szCs w:val="28"/>
              </w:rPr>
              <w:t>56</w:t>
            </w:r>
            <w:r w:rsidR="004C7C65">
              <w:rPr>
                <w:sz w:val="28"/>
                <w:szCs w:val="28"/>
              </w:rPr>
              <w:t> 149 279,78</w:t>
            </w:r>
            <w:r>
              <w:rPr>
                <w:sz w:val="28"/>
                <w:szCs w:val="28"/>
              </w:rPr>
              <w:t xml:space="preserve"> </w:t>
            </w:r>
            <w:r w:rsidRPr="00B570B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3A473D" w:rsidRPr="00B570BC" w:rsidRDefault="003A473D" w:rsidP="00001627">
            <w:pPr>
              <w:rPr>
                <w:sz w:val="28"/>
                <w:szCs w:val="28"/>
              </w:rPr>
            </w:pPr>
            <w:r w:rsidRPr="00B570BC">
              <w:rPr>
                <w:sz w:val="28"/>
                <w:szCs w:val="28"/>
              </w:rPr>
              <w:t xml:space="preserve">2026 год – </w:t>
            </w:r>
            <w:r w:rsidR="004C7C65">
              <w:rPr>
                <w:sz w:val="28"/>
                <w:szCs w:val="28"/>
              </w:rPr>
              <w:t xml:space="preserve">156 149 279,78 </w:t>
            </w:r>
            <w:r w:rsidRPr="00B570BC">
              <w:rPr>
                <w:sz w:val="28"/>
                <w:szCs w:val="28"/>
              </w:rPr>
              <w:t>руб.</w:t>
            </w:r>
          </w:p>
        </w:tc>
      </w:tr>
      <w:tr w:rsidR="001C1B6C" w:rsidTr="00111B9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jc w:val="left"/>
              <w:rPr>
                <w:sz w:val="28"/>
                <w:szCs w:val="28"/>
              </w:rPr>
            </w:pPr>
            <w:r w:rsidRPr="00674B70">
              <w:rPr>
                <w:spacing w:val="-10"/>
                <w:sz w:val="28"/>
                <w:szCs w:val="28"/>
              </w:rPr>
              <w:t>Размер налоговых расходов, направленных</w:t>
            </w:r>
            <w:r>
              <w:rPr>
                <w:sz w:val="28"/>
                <w:szCs w:val="28"/>
              </w:rPr>
              <w:t xml:space="preserve"> на достижение цели муниципальной программы, - всего, </w:t>
            </w:r>
            <w:r w:rsidR="00674B7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67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1C1B6C" w:rsidRDefault="001C1B6C" w:rsidP="001C1B6C">
      <w:pPr>
        <w:rPr>
          <w:rFonts w:ascii="Calibri" w:hAnsi="Calibri" w:cs="Calibri"/>
          <w:sz w:val="22"/>
          <w:szCs w:val="22"/>
        </w:rPr>
      </w:pPr>
    </w:p>
    <w:p w:rsidR="001C1B6C" w:rsidRDefault="001C1B6C" w:rsidP="001C1B6C">
      <w:pPr>
        <w:ind w:left="5580" w:firstLine="851"/>
        <w:rPr>
          <w:i/>
        </w:rPr>
      </w:pPr>
    </w:p>
    <w:p w:rsidR="001C1B6C" w:rsidRDefault="001C1B6C" w:rsidP="001C1B6C">
      <w:pPr>
        <w:ind w:left="5580" w:firstLine="851"/>
      </w:pPr>
    </w:p>
    <w:p w:rsidR="001C1B6C" w:rsidRDefault="001C1B6C" w:rsidP="001C1B6C">
      <w:pPr>
        <w:pStyle w:val="a7"/>
        <w:ind w:firstLine="851"/>
        <w:jc w:val="both"/>
        <w:rPr>
          <w:b/>
          <w:sz w:val="24"/>
          <w:szCs w:val="24"/>
        </w:rPr>
      </w:pPr>
    </w:p>
    <w:p w:rsidR="008148A1" w:rsidRDefault="008148A1" w:rsidP="001C1B6C">
      <w:pPr>
        <w:pStyle w:val="1"/>
        <w:keepLines/>
        <w:tabs>
          <w:tab w:val="left" w:pos="2977"/>
        </w:tabs>
        <w:spacing w:before="0" w:after="0"/>
        <w:ind w:firstLine="851"/>
        <w:rPr>
          <w:color w:val="000000"/>
          <w:szCs w:val="28"/>
        </w:rPr>
      </w:pPr>
      <w:bookmarkStart w:id="1" w:name="_Toc364170397"/>
    </w:p>
    <w:p w:rsidR="001C1B6C" w:rsidRDefault="001C1B6C" w:rsidP="001C1B6C">
      <w:pPr>
        <w:pStyle w:val="1"/>
        <w:keepLines/>
        <w:tabs>
          <w:tab w:val="left" w:pos="2977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1. Общая характеристика, основные проблемы и прогноз</w:t>
      </w:r>
    </w:p>
    <w:p w:rsidR="001C1B6C" w:rsidRDefault="001C1B6C" w:rsidP="001C1B6C">
      <w:pPr>
        <w:pStyle w:val="1"/>
        <w:keepLines/>
        <w:tabs>
          <w:tab w:val="left" w:pos="2977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развития сферы </w:t>
      </w:r>
      <w:proofErr w:type="gramStart"/>
      <w:r>
        <w:rPr>
          <w:color w:val="000000"/>
          <w:szCs w:val="28"/>
        </w:rPr>
        <w:t>реализации  муниципальной</w:t>
      </w:r>
      <w:proofErr w:type="gramEnd"/>
      <w:r>
        <w:rPr>
          <w:color w:val="000000"/>
          <w:szCs w:val="28"/>
        </w:rPr>
        <w:t xml:space="preserve"> программы</w:t>
      </w:r>
      <w:bookmarkEnd w:id="1"/>
    </w:p>
    <w:p w:rsidR="001C1B6C" w:rsidRDefault="001C1B6C" w:rsidP="00674B70">
      <w:pPr>
        <w:keepNext/>
        <w:keepLines/>
        <w:shd w:val="clear" w:color="auto" w:fill="FFFFFF"/>
        <w:spacing w:before="120"/>
        <w:ind w:firstLine="851"/>
        <w:rPr>
          <w:rStyle w:val="a4"/>
          <w:rFonts w:eastAsia="Arial Unicode MS"/>
          <w:sz w:val="28"/>
        </w:rPr>
      </w:pPr>
      <w:r>
        <w:rPr>
          <w:rStyle w:val="a4"/>
          <w:rFonts w:eastAsia="Arial Unicode MS"/>
          <w:sz w:val="28"/>
          <w:szCs w:val="28"/>
        </w:rPr>
        <w:t xml:space="preserve">Сфера культуры Всеволожского муниципального района объединяет деятельность по сохранению культурного наследия, развитию библиотечного </w:t>
      </w:r>
      <w:r w:rsidRPr="00674B70">
        <w:rPr>
          <w:rStyle w:val="a4"/>
          <w:rFonts w:eastAsia="Arial Unicode MS"/>
          <w:spacing w:val="-8"/>
          <w:sz w:val="28"/>
          <w:szCs w:val="28"/>
        </w:rPr>
        <w:t xml:space="preserve">дела, поддержке и развитию художественного образования детей, сохранению </w:t>
      </w:r>
      <w:r w:rsidR="00674B70">
        <w:rPr>
          <w:rStyle w:val="a4"/>
          <w:rFonts w:eastAsia="Arial Unicode MS"/>
          <w:spacing w:val="-8"/>
          <w:sz w:val="28"/>
          <w:szCs w:val="28"/>
        </w:rPr>
        <w:br/>
      </w:r>
      <w:r w:rsidRPr="00674B70">
        <w:rPr>
          <w:rStyle w:val="a4"/>
          <w:rFonts w:eastAsia="Arial Unicode MS"/>
          <w:spacing w:val="-8"/>
          <w:sz w:val="28"/>
          <w:szCs w:val="28"/>
        </w:rPr>
        <w:t>и развитию</w:t>
      </w:r>
      <w:r>
        <w:rPr>
          <w:rStyle w:val="a4"/>
          <w:rFonts w:eastAsia="Arial Unicode MS"/>
          <w:sz w:val="28"/>
          <w:szCs w:val="28"/>
        </w:rPr>
        <w:t xml:space="preserve"> традиционной народной культуры и самодеятельного творчества. </w:t>
      </w:r>
    </w:p>
    <w:p w:rsidR="001C1B6C" w:rsidRDefault="001C1B6C" w:rsidP="00674B70">
      <w:pPr>
        <w:keepNext/>
        <w:keepLines/>
        <w:shd w:val="clear" w:color="auto" w:fill="FFFFFF"/>
        <w:ind w:firstLine="851"/>
      </w:pPr>
      <w:r>
        <w:rPr>
          <w:sz w:val="28"/>
          <w:szCs w:val="28"/>
        </w:rPr>
        <w:t>Развитие с</w:t>
      </w:r>
      <w:r>
        <w:rPr>
          <w:color w:val="000000"/>
          <w:sz w:val="28"/>
          <w:szCs w:val="28"/>
        </w:rPr>
        <w:t xml:space="preserve">феры культуры является одним из инструментов достижения социально-экономических целей и приоритетов развития, установленных </w:t>
      </w:r>
      <w:r>
        <w:rPr>
          <w:sz w:val="28"/>
          <w:szCs w:val="28"/>
        </w:rPr>
        <w:t>стратегией социально-экономического развития МО «Всеволожский муниципальный район» ЛО.</w:t>
      </w:r>
    </w:p>
    <w:p w:rsidR="001C1B6C" w:rsidRDefault="001C1B6C" w:rsidP="00674B70">
      <w:pPr>
        <w:keepNext/>
        <w:keepLines/>
        <w:shd w:val="clear" w:color="auto" w:fill="FFFFFF"/>
        <w:ind w:firstLine="851"/>
        <w:rPr>
          <w:spacing w:val="-8"/>
          <w:sz w:val="28"/>
          <w:szCs w:val="28"/>
        </w:rPr>
      </w:pPr>
      <w:r>
        <w:rPr>
          <w:sz w:val="28"/>
          <w:szCs w:val="28"/>
        </w:rPr>
        <w:t>Деятельность в сфере культуры направлена на обеспечение социальной стабильности и консолидации общества,</w:t>
      </w:r>
      <w:r>
        <w:rPr>
          <w:color w:val="000000"/>
          <w:sz w:val="28"/>
          <w:szCs w:val="28"/>
        </w:rPr>
        <w:t xml:space="preserve"> формирует привлекательный имидж </w:t>
      </w:r>
      <w:r>
        <w:rPr>
          <w:color w:val="000000"/>
          <w:spacing w:val="-10"/>
          <w:sz w:val="28"/>
          <w:szCs w:val="28"/>
        </w:rPr>
        <w:t xml:space="preserve">района, обеспечивает занятость населения, является средством эстетического, </w:t>
      </w:r>
      <w:r>
        <w:rPr>
          <w:color w:val="000000"/>
          <w:spacing w:val="-8"/>
          <w:sz w:val="28"/>
          <w:szCs w:val="28"/>
        </w:rPr>
        <w:t>духовно-нравственного, патриотического воспитания широких слоев населения.</w:t>
      </w:r>
    </w:p>
    <w:p w:rsidR="001C1B6C" w:rsidRDefault="001C1B6C" w:rsidP="00674B70">
      <w:pPr>
        <w:spacing w:after="1" w:line="220" w:lineRule="atLeast"/>
        <w:rPr>
          <w:sz w:val="28"/>
          <w:szCs w:val="28"/>
        </w:rPr>
      </w:pPr>
      <w:r>
        <w:rPr>
          <w:rStyle w:val="a4"/>
          <w:rFonts w:eastAsia="Arial Unicode MS"/>
          <w:spacing w:val="-10"/>
          <w:sz w:val="28"/>
          <w:szCs w:val="28"/>
        </w:rPr>
        <w:t xml:space="preserve">Основными механизмами  </w:t>
      </w:r>
      <w:r>
        <w:rPr>
          <w:color w:val="000000"/>
          <w:sz w:val="28"/>
          <w:szCs w:val="28"/>
        </w:rPr>
        <w:t xml:space="preserve">достижения социально-экономических целей </w:t>
      </w:r>
      <w:r w:rsidR="00674B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приоритетов развития сферы культуры будет являться реализация в МО «Всеволожский муниципальный район» мероприятий государственных </w:t>
      </w:r>
      <w:r w:rsidR="00674B70">
        <w:rPr>
          <w:color w:val="000000"/>
          <w:sz w:val="28"/>
          <w:szCs w:val="28"/>
        </w:rPr>
        <w:br/>
      </w:r>
      <w:r w:rsidRPr="00674B70">
        <w:rPr>
          <w:color w:val="000000"/>
          <w:spacing w:val="-8"/>
          <w:sz w:val="28"/>
          <w:szCs w:val="28"/>
        </w:rPr>
        <w:t>и муниципальных программ в сфере культуры, межотраслевое и межуровневое взаимодействие</w:t>
      </w:r>
      <w:r>
        <w:rPr>
          <w:color w:val="000000"/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развития культуры, образования, межнациональных отношений, духовного состояния нации, патриотического воспитания, разработка нормативно-правовых актов, регулирующих деятельность учреждений сферы культуры, осуществление методического сопровождения разработки и принятия обоснованных управленческих решений в сфере культуры и искусства, обеспечение  подготовка </w:t>
      </w:r>
      <w:r w:rsidR="00674B70">
        <w:rPr>
          <w:sz w:val="28"/>
          <w:szCs w:val="28"/>
        </w:rPr>
        <w:br/>
      </w:r>
      <w:r>
        <w:rPr>
          <w:sz w:val="28"/>
          <w:szCs w:val="28"/>
        </w:rPr>
        <w:t xml:space="preserve">и повышение квалификации специалистов отрасли культуры и образования, работа по включению общественных организаций в сфере культуры </w:t>
      </w:r>
      <w:r w:rsidR="00674B70">
        <w:rPr>
          <w:sz w:val="28"/>
          <w:szCs w:val="28"/>
        </w:rPr>
        <w:br/>
      </w:r>
      <w:r>
        <w:rPr>
          <w:sz w:val="28"/>
          <w:szCs w:val="28"/>
        </w:rPr>
        <w:t xml:space="preserve">в процесс реализации государственной культурной политики. </w:t>
      </w:r>
    </w:p>
    <w:p w:rsidR="001C1B6C" w:rsidRDefault="001C1B6C" w:rsidP="00674B70">
      <w:pPr>
        <w:spacing w:after="1" w:line="220" w:lineRule="atLeast"/>
        <w:rPr>
          <w:rStyle w:val="a4"/>
          <w:rFonts w:eastAsia="Arial Unicode MS"/>
          <w:sz w:val="28"/>
        </w:rPr>
      </w:pPr>
      <w:r>
        <w:rPr>
          <w:rStyle w:val="a4"/>
          <w:rFonts w:eastAsia="Arial Unicode MS"/>
          <w:sz w:val="28"/>
          <w:szCs w:val="28"/>
        </w:rPr>
        <w:t>Учреждения культуры, к которым относятся муниципальные библиотеки и учреждения культурно-досугового типа удовлетворяют диапазону запросов и нужд населения в сфере культуры,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1C1B6C" w:rsidRDefault="001C1B6C" w:rsidP="00674B70">
      <w:pPr>
        <w:spacing w:after="1" w:line="220" w:lineRule="atLeast"/>
        <w:rPr>
          <w:rStyle w:val="a4"/>
          <w:rFonts w:eastAsia="Arial Unicode MS"/>
          <w:sz w:val="28"/>
          <w:szCs w:val="28"/>
        </w:rPr>
      </w:pPr>
      <w:r>
        <w:rPr>
          <w:rStyle w:val="a4"/>
          <w:rFonts w:eastAsia="Arial Unicode MS"/>
          <w:spacing w:val="-10"/>
          <w:sz w:val="28"/>
          <w:szCs w:val="28"/>
        </w:rPr>
        <w:t>Одним из главных показателей работы культурно-досуговых учреждений является создание</w:t>
      </w:r>
      <w:r>
        <w:rPr>
          <w:rStyle w:val="a4"/>
          <w:rFonts w:eastAsia="Arial Unicode MS"/>
          <w:sz w:val="28"/>
          <w:szCs w:val="28"/>
        </w:rPr>
        <w:t xml:space="preserve"> и развитие коллективов художественной самодеятельности, проведение для населения различных мероприятий. Наиболее яркой </w:t>
      </w:r>
      <w:r w:rsidR="00674B70">
        <w:rPr>
          <w:rStyle w:val="a4"/>
          <w:rFonts w:eastAsia="Arial Unicode MS"/>
          <w:sz w:val="28"/>
          <w:szCs w:val="28"/>
        </w:rPr>
        <w:br/>
      </w:r>
      <w:r>
        <w:rPr>
          <w:rStyle w:val="a4"/>
          <w:rFonts w:eastAsia="Arial Unicode MS"/>
          <w:sz w:val="28"/>
          <w:szCs w:val="28"/>
        </w:rPr>
        <w:t>и привлекательной формой проявления народного творчества являются фестивали и праздники народного творчества.</w:t>
      </w:r>
    </w:p>
    <w:p w:rsidR="001C1B6C" w:rsidRDefault="001C1B6C" w:rsidP="00674B70">
      <w:pPr>
        <w:pStyle w:val="ConsPlusNormal"/>
        <w:keepNext/>
        <w:keepLines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Деятельность библиотек синхронизирована с запросами населения на удовлетворение потребностей в чтении, в получении актуальной информации, реализуется в рамках стратегических целей и задач, установленных государственной политикой. 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Сохранение и развитие  культурной  идентичность нации, богатейших традиций народного творчества, в сочетании с  темпами  современной жизни, </w:t>
      </w:r>
      <w:r>
        <w:rPr>
          <w:rStyle w:val="a4"/>
          <w:sz w:val="28"/>
          <w:szCs w:val="28"/>
        </w:rPr>
        <w:lastRenderedPageBreak/>
        <w:t>стирающими национальные границы, насыщенными высокими технологиями, ведущими к стандартизации и унификации всех жизненных процессов, необходимо обратить особое внимание на усовершенствование деятельности учреждений культуры особенно в сельской местности, поскольку уже созрели все социально-экономические и культурные предпосылки  для пересмотра миссии сферы культуры, в том числе сети, типов, содержания, форм и методов деятельности учреждений в сфере культуры.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настоящее время во Всеволожском районом секторе культуры наблюдается ряд проблем:</w:t>
      </w:r>
    </w:p>
    <w:p w:rsidR="001C1B6C" w:rsidRDefault="001C1B6C" w:rsidP="00674B70">
      <w:pPr>
        <w:pStyle w:val="ConsPlusNormal"/>
        <w:widowControl w:val="0"/>
        <w:tabs>
          <w:tab w:val="left" w:pos="1134"/>
        </w:tabs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 низкий уровень обеспеченности учреждения культурно-досугового типа в соответствии с имеющимися государственными нормативами;</w:t>
      </w:r>
    </w:p>
    <w:p w:rsidR="001C1B6C" w:rsidRDefault="001C1B6C" w:rsidP="00674B70">
      <w:pPr>
        <w:pStyle w:val="ConsPlusNormal"/>
        <w:widowControl w:val="0"/>
        <w:tabs>
          <w:tab w:val="left" w:pos="1134"/>
        </w:tabs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674B70">
        <w:rPr>
          <w:rStyle w:val="a4"/>
          <w:spacing w:val="-6"/>
          <w:sz w:val="28"/>
          <w:szCs w:val="28"/>
        </w:rPr>
        <w:t>нехватка специалистов, разрабатывающих и успешно реализовывающих бизнес-планы</w:t>
      </w:r>
      <w:r>
        <w:rPr>
          <w:rStyle w:val="a4"/>
          <w:sz w:val="28"/>
          <w:szCs w:val="28"/>
        </w:rPr>
        <w:t xml:space="preserve"> учреждений, обладать навыками взаимодействия с органами государственной и муниципальной власти, потребителями услуг, персоналом учреждений и другими заинтересованными сторонами;</w:t>
      </w:r>
    </w:p>
    <w:p w:rsidR="001C1B6C" w:rsidRDefault="001C1B6C" w:rsidP="00674B70">
      <w:pPr>
        <w:pStyle w:val="ConsPlusNormal"/>
        <w:widowControl w:val="0"/>
        <w:tabs>
          <w:tab w:val="left" w:pos="1134"/>
        </w:tabs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C4414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диспропорции в обеспеченности населения городских и сельских поселений услугами в сфере культуры.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решения указанных проблем в первую очередь необходимо: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>
        <w:rPr>
          <w:rStyle w:val="a4"/>
          <w:spacing w:val="-10"/>
          <w:sz w:val="28"/>
          <w:szCs w:val="28"/>
        </w:rPr>
        <w:t>обеспечить инновационное развитие сферы культуры, совершенствование применения в сфере культуры современных технологий; усиление присутствия учреждений</w:t>
      </w:r>
      <w:r>
        <w:rPr>
          <w:rStyle w:val="a4"/>
          <w:sz w:val="28"/>
          <w:szCs w:val="28"/>
        </w:rPr>
        <w:t xml:space="preserve"> культуры в цифровой среде;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обеспечить повышение уровня оплаты труда работников культуры;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>
        <w:rPr>
          <w:rStyle w:val="a4"/>
          <w:spacing w:val="-12"/>
          <w:sz w:val="28"/>
          <w:szCs w:val="28"/>
        </w:rPr>
        <w:t>оказать помощь учреждениям культурно-досугового типа в осуществлении стратегического</w:t>
      </w:r>
      <w:r>
        <w:rPr>
          <w:rStyle w:val="a4"/>
          <w:sz w:val="28"/>
          <w:szCs w:val="28"/>
        </w:rPr>
        <w:t xml:space="preserve"> управления;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укрепление материально-технической базы учреждений культурно-досугового типа;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обеспечить профессиональное развитие сотрудников культурно-досуговых учреждений.</w:t>
      </w:r>
    </w:p>
    <w:p w:rsidR="001C1B6C" w:rsidRDefault="001C1B6C" w:rsidP="00674B70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Реализация муниципальной программы к 2026 году позволит значительно повысить эффективность деятельности культурно-досуговых учреждений, </w:t>
      </w:r>
      <w:r>
        <w:rPr>
          <w:rStyle w:val="a4"/>
          <w:spacing w:val="-12"/>
          <w:sz w:val="28"/>
          <w:szCs w:val="28"/>
        </w:rPr>
        <w:t>учреждений дополнительного</w:t>
      </w:r>
      <w:r>
        <w:rPr>
          <w:rStyle w:val="a4"/>
          <w:sz w:val="28"/>
          <w:szCs w:val="28"/>
        </w:rPr>
        <w:t xml:space="preserve"> образования - детских школ искусств, библиотек, создать условия, обеспечивающие доступность культурных благ, культурного предложения и реализацию творческого потенциала населения.</w:t>
      </w:r>
    </w:p>
    <w:p w:rsidR="001C1B6C" w:rsidRDefault="001C1B6C" w:rsidP="001C1B6C">
      <w:pPr>
        <w:keepNext/>
        <w:spacing w:before="120" w:after="12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Приоритеты государственной политики </w:t>
      </w:r>
      <w:r>
        <w:rPr>
          <w:b/>
          <w:bCs/>
          <w:color w:val="000000"/>
          <w:sz w:val="28"/>
          <w:szCs w:val="28"/>
        </w:rPr>
        <w:br/>
        <w:t>в сфере реализации муниципальной программы</w:t>
      </w:r>
    </w:p>
    <w:p w:rsidR="001C1B6C" w:rsidRDefault="001C1B6C" w:rsidP="00C44144">
      <w:pPr>
        <w:widowControl w:val="0"/>
        <w:autoSpaceDE w:val="0"/>
        <w:autoSpaceDN w:val="0"/>
        <w:rPr>
          <w:sz w:val="28"/>
          <w:szCs w:val="20"/>
        </w:rPr>
      </w:pPr>
      <w:r>
        <w:rPr>
          <w:sz w:val="28"/>
          <w:szCs w:val="20"/>
        </w:rPr>
        <w:t xml:space="preserve">Приоритеты государственной культурной политики Российской Федерации определены </w:t>
      </w:r>
      <w:hyperlink r:id="rId8" w:history="1">
        <w:r w:rsidRPr="0042549B"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>
        <w:rPr>
          <w:sz w:val="28"/>
          <w:szCs w:val="20"/>
        </w:rPr>
        <w:t xml:space="preserve"> Президента Российской Федерации от 24 декабря 2014 года </w:t>
      </w:r>
      <w:r w:rsidR="00C44144">
        <w:rPr>
          <w:sz w:val="28"/>
          <w:szCs w:val="20"/>
        </w:rPr>
        <w:t>№</w:t>
      </w:r>
      <w:r>
        <w:rPr>
          <w:sz w:val="28"/>
          <w:szCs w:val="20"/>
        </w:rPr>
        <w:t xml:space="preserve"> 808 </w:t>
      </w:r>
      <w:r w:rsidR="00C44144">
        <w:rPr>
          <w:sz w:val="28"/>
          <w:szCs w:val="20"/>
        </w:rPr>
        <w:t>«</w:t>
      </w:r>
      <w:r>
        <w:rPr>
          <w:sz w:val="28"/>
          <w:szCs w:val="20"/>
        </w:rPr>
        <w:t>Об утверждении Основ государственной культурной политики</w:t>
      </w:r>
      <w:r w:rsidR="00C44144">
        <w:rPr>
          <w:sz w:val="28"/>
          <w:szCs w:val="20"/>
        </w:rPr>
        <w:t>»</w:t>
      </w:r>
      <w:r>
        <w:rPr>
          <w:sz w:val="28"/>
          <w:szCs w:val="20"/>
        </w:rPr>
        <w:t xml:space="preserve">. Национальные цели и стратегические задачи определены </w:t>
      </w:r>
      <w:hyperlink r:id="rId9" w:history="1">
        <w:r w:rsidRPr="0042549B"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>
        <w:rPr>
          <w:sz w:val="28"/>
          <w:szCs w:val="20"/>
        </w:rPr>
        <w:t xml:space="preserve"> Президента Российской Федерации от 7 мая 2018 года </w:t>
      </w:r>
      <w:r w:rsidR="00C44144">
        <w:rPr>
          <w:sz w:val="28"/>
          <w:szCs w:val="20"/>
        </w:rPr>
        <w:br/>
        <w:t>№</w:t>
      </w:r>
      <w:r>
        <w:rPr>
          <w:sz w:val="28"/>
          <w:szCs w:val="20"/>
        </w:rPr>
        <w:t xml:space="preserve"> 204 </w:t>
      </w:r>
      <w:r w:rsidR="00C44144">
        <w:rPr>
          <w:sz w:val="28"/>
          <w:szCs w:val="20"/>
        </w:rPr>
        <w:t>«</w:t>
      </w:r>
      <w:r>
        <w:rPr>
          <w:sz w:val="28"/>
          <w:szCs w:val="20"/>
        </w:rPr>
        <w:t>О национальных целях и стратегических задачах развития Российской Федерации на период до 2024 года</w:t>
      </w:r>
      <w:r w:rsidR="00C44144">
        <w:rPr>
          <w:sz w:val="28"/>
          <w:szCs w:val="20"/>
        </w:rPr>
        <w:t>»</w:t>
      </w:r>
      <w:r>
        <w:t xml:space="preserve"> </w:t>
      </w:r>
      <w:r>
        <w:rPr>
          <w:sz w:val="28"/>
          <w:szCs w:val="20"/>
        </w:rPr>
        <w:t xml:space="preserve">и № 474 от 21 июля 2020 года </w:t>
      </w:r>
      <w:r w:rsidR="00C44144">
        <w:rPr>
          <w:sz w:val="28"/>
          <w:szCs w:val="20"/>
        </w:rPr>
        <w:t>«</w:t>
      </w:r>
      <w:r>
        <w:rPr>
          <w:sz w:val="28"/>
          <w:szCs w:val="20"/>
        </w:rPr>
        <w:t xml:space="preserve">О национальных целях развития Российской Федерации на период до 2030 </w:t>
      </w:r>
      <w:r>
        <w:rPr>
          <w:sz w:val="28"/>
          <w:szCs w:val="20"/>
        </w:rPr>
        <w:lastRenderedPageBreak/>
        <w:t>года</w:t>
      </w:r>
      <w:r w:rsidR="00C44144">
        <w:rPr>
          <w:sz w:val="28"/>
          <w:szCs w:val="20"/>
        </w:rPr>
        <w:t>»</w:t>
      </w:r>
      <w:r>
        <w:rPr>
          <w:sz w:val="28"/>
          <w:szCs w:val="20"/>
        </w:rPr>
        <w:t xml:space="preserve">. </w:t>
      </w:r>
    </w:p>
    <w:p w:rsidR="001C1B6C" w:rsidRDefault="001C1B6C" w:rsidP="00C44144">
      <w:pPr>
        <w:pStyle w:val="ConsPlusNormal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Муниципальная программа разработана исходя из принципов, направленных на достижение национальных целей - «</w:t>
      </w:r>
      <w:r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</w:t>
      </w:r>
      <w:r w:rsidR="00C44144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на период до 2030 года. </w:t>
      </w:r>
    </w:p>
    <w:p w:rsidR="001C1B6C" w:rsidRDefault="001C1B6C" w:rsidP="00C44144">
      <w:pPr>
        <w:pStyle w:val="ConsPlusNormal"/>
        <w:ind w:firstLine="709"/>
        <w:jc w:val="both"/>
      </w:pPr>
      <w:r w:rsidRPr="00C44144">
        <w:rPr>
          <w:rStyle w:val="a4"/>
          <w:spacing w:val="-16"/>
          <w:sz w:val="28"/>
          <w:szCs w:val="28"/>
        </w:rPr>
        <w:t>Достижение национальных целей определяются показателями, направленными на достижение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общественно-значимых результатов:</w:t>
      </w:r>
    </w:p>
    <w:p w:rsidR="001C1B6C" w:rsidRDefault="001C1B6C" w:rsidP="00C44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ценностям;</w:t>
      </w:r>
    </w:p>
    <w:p w:rsidR="001C1B6C" w:rsidRDefault="001C1B6C" w:rsidP="00C44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 получают возможность поддержки творческих инициатив, направленных на укрепление российской гражданской идентичности </w:t>
      </w:r>
      <w:r w:rsidR="00C44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сохранение духовно-нравственных ценностей народов Российской Федерации.</w:t>
      </w:r>
    </w:p>
    <w:p w:rsidR="001C1B6C" w:rsidRDefault="001C1B6C" w:rsidP="00C44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общественно-значимых результатов обеспечивается активным участием Всеволожского муниципального района в реализации национального проекта «Культура» и в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Федеральных проектах «Культурная среда» и «Творческие люди».</w:t>
      </w:r>
    </w:p>
    <w:p w:rsidR="001C1B6C" w:rsidRDefault="001C1B6C" w:rsidP="00C44144">
      <w:pPr>
        <w:pStyle w:val="ConsPlusNormal"/>
        <w:widowControl w:val="0"/>
        <w:ind w:firstLine="709"/>
        <w:jc w:val="both"/>
        <w:rPr>
          <w:rStyle w:val="a4"/>
          <w:sz w:val="28"/>
        </w:rPr>
      </w:pPr>
      <w:r w:rsidRPr="00C44144">
        <w:rPr>
          <w:rStyle w:val="a4"/>
          <w:spacing w:val="-10"/>
          <w:sz w:val="28"/>
          <w:szCs w:val="28"/>
        </w:rPr>
        <w:t>Целью муниципальной программы является повышение обеспеченности населения</w:t>
      </w:r>
      <w:r>
        <w:rPr>
          <w:rStyle w:val="a4"/>
          <w:sz w:val="28"/>
          <w:szCs w:val="28"/>
        </w:rPr>
        <w:t xml:space="preserve"> Всеволожского муниципального района традиционными продуктами отрасли культуры. </w:t>
      </w:r>
    </w:p>
    <w:p w:rsidR="001C1B6C" w:rsidRDefault="001C1B6C" w:rsidP="00C44144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Достижение данной цели предполагается посредством решения задач, отражающих установленные полномочия органов местного самоуправления Всеволожского муниципального района в сфере культуры и дополнительного образования детей. </w:t>
      </w:r>
    </w:p>
    <w:p w:rsidR="001C1B6C" w:rsidRDefault="001C1B6C" w:rsidP="00C44144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Общие усилия участников культурного процесса должны быть направлены на улучшение качества жизни населения, создание условий,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социально-экономического развития Всеволожского муниципального района в долгосрочной перспективе.</w:t>
      </w:r>
    </w:p>
    <w:p w:rsidR="001C1B6C" w:rsidRDefault="001C1B6C" w:rsidP="00C44144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Реализация муниципальной программы к 2026 году позволит повысить эффективность деятельности муниципальных учреждений культуры </w:t>
      </w:r>
      <w:r w:rsidR="00C44144">
        <w:rPr>
          <w:rStyle w:val="a4"/>
          <w:sz w:val="28"/>
          <w:szCs w:val="28"/>
        </w:rPr>
        <w:br/>
      </w:r>
      <w:r>
        <w:rPr>
          <w:rStyle w:val="a4"/>
          <w:sz w:val="28"/>
          <w:szCs w:val="28"/>
        </w:rPr>
        <w:t>и искусства, создать условия, обеспечивающие доступность культурных благ, расширение культурного предложения и реализацию творческого потенциала населения.</w:t>
      </w:r>
    </w:p>
    <w:p w:rsidR="001C1B6C" w:rsidRDefault="001C1B6C" w:rsidP="00C44144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Основными ожидаемыми результатами реализации муниципальной программы являются:</w:t>
      </w:r>
    </w:p>
    <w:p w:rsidR="001C1B6C" w:rsidRDefault="001C1B6C" w:rsidP="00C44144">
      <w:pPr>
        <w:pStyle w:val="ConsPlusNormal"/>
        <w:widowControl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увеличение числа учащихся школ искусств, привлекаемых к участию в творческих мероприятиях различной направленности от общего числа учащихся школ искусств до 3067 чел. </w:t>
      </w:r>
    </w:p>
    <w:p w:rsidR="001C1B6C" w:rsidRDefault="001C1B6C" w:rsidP="001C1B6C">
      <w:pPr>
        <w:pStyle w:val="ConsPlusNormal"/>
        <w:widowControl w:val="0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увеличение объема книжного фонда общедоступных библиотек Всеволожского муниципального района до 315,7 </w:t>
      </w:r>
      <w:proofErr w:type="spellStart"/>
      <w:r>
        <w:rPr>
          <w:rStyle w:val="a4"/>
          <w:sz w:val="28"/>
          <w:szCs w:val="28"/>
        </w:rPr>
        <w:t>тыс.экз</w:t>
      </w:r>
      <w:proofErr w:type="spellEnd"/>
      <w:r>
        <w:rPr>
          <w:rStyle w:val="a4"/>
          <w:sz w:val="28"/>
          <w:szCs w:val="28"/>
        </w:rPr>
        <w:t>.</w:t>
      </w:r>
    </w:p>
    <w:p w:rsidR="001C1B6C" w:rsidRDefault="001C1B6C" w:rsidP="001C1B6C">
      <w:pPr>
        <w:pStyle w:val="ConsPlusNormal"/>
        <w:widowControl w:val="0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увеличение количества жителей Всеволожского муниципального района, охваченного библиотечным обслуживанием до 136,6 </w:t>
      </w:r>
      <w:proofErr w:type="spellStart"/>
      <w:r>
        <w:rPr>
          <w:rStyle w:val="a4"/>
          <w:sz w:val="28"/>
          <w:szCs w:val="28"/>
        </w:rPr>
        <w:t>тыс.чел</w:t>
      </w:r>
      <w:proofErr w:type="spellEnd"/>
      <w:r>
        <w:rPr>
          <w:rStyle w:val="a4"/>
          <w:sz w:val="28"/>
          <w:szCs w:val="28"/>
        </w:rPr>
        <w:t>.</w:t>
      </w:r>
    </w:p>
    <w:p w:rsidR="001C1B6C" w:rsidRDefault="001C1B6C" w:rsidP="001C1B6C">
      <w:pPr>
        <w:pStyle w:val="ConsPlusNormal"/>
        <w:widowControl w:val="0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увеличение числа участников клубных формирований до 860 чел.</w:t>
      </w:r>
    </w:p>
    <w:p w:rsidR="001C1B6C" w:rsidRDefault="001C1B6C" w:rsidP="001C1B6C">
      <w:pPr>
        <w:pStyle w:val="ConsPlusNormal"/>
        <w:widowControl w:val="0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- увеличение числа посещений культурных мероприятий до 90,6 </w:t>
      </w:r>
      <w:proofErr w:type="spellStart"/>
      <w:r>
        <w:rPr>
          <w:rStyle w:val="a4"/>
          <w:sz w:val="28"/>
          <w:szCs w:val="28"/>
        </w:rPr>
        <w:t>тыс.чел</w:t>
      </w:r>
      <w:proofErr w:type="spellEnd"/>
      <w:r>
        <w:rPr>
          <w:rStyle w:val="a4"/>
          <w:sz w:val="28"/>
          <w:szCs w:val="28"/>
        </w:rPr>
        <w:t>.</w:t>
      </w:r>
    </w:p>
    <w:p w:rsidR="001C1B6C" w:rsidRDefault="001C1B6C" w:rsidP="001C1B6C">
      <w:pPr>
        <w:pStyle w:val="ConsPlusNormal"/>
        <w:widowControl w:val="0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увеличение доли объектов культуры и искусства МО «Всеволожский муниципальный район» ЛО, находящихся в удовлетворительном состоянии, от общего количества объектов культуры и искусства до 100 %</w:t>
      </w:r>
    </w:p>
    <w:p w:rsidR="001C1B6C" w:rsidRDefault="001C1B6C" w:rsidP="00C44144">
      <w:pPr>
        <w:widowControl w:val="0"/>
        <w:autoSpaceDE w:val="0"/>
        <w:autoSpaceDN w:val="0"/>
        <w:adjustRightInd w:val="0"/>
        <w:spacing w:before="120" w:after="120"/>
        <w:ind w:firstLine="851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3. Структурные элементы муниципальной программы 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3.1 Решение задачи муниципальной программы</w:t>
      </w:r>
      <w:r>
        <w:rPr>
          <w:rFonts w:eastAsia="Calibri"/>
          <w:b/>
          <w:bCs/>
          <w:color w:val="000000"/>
          <w:sz w:val="28"/>
          <w:szCs w:val="28"/>
        </w:rPr>
        <w:t xml:space="preserve"> «П</w:t>
      </w:r>
      <w:r>
        <w:rPr>
          <w:b/>
          <w:sz w:val="28"/>
          <w:szCs w:val="28"/>
        </w:rPr>
        <w:t>овышение качества и доступности услуг в сфере предоставления дополнительного образования в области</w:t>
      </w:r>
      <w:r>
        <w:t xml:space="preserve"> </w:t>
      </w:r>
      <w:r>
        <w:rPr>
          <w:b/>
          <w:sz w:val="28"/>
          <w:szCs w:val="28"/>
        </w:rPr>
        <w:t xml:space="preserve">искусства» </w:t>
      </w:r>
      <w:r>
        <w:rPr>
          <w:sz w:val="28"/>
          <w:szCs w:val="28"/>
        </w:rPr>
        <w:t>обеспечивается в рамках структурных элементов, а именно:</w:t>
      </w:r>
    </w:p>
    <w:p w:rsidR="001C1B6C" w:rsidRDefault="001C1B6C" w:rsidP="001C1B6C">
      <w:pPr>
        <w:keepNext/>
        <w:keepLines/>
        <w:spacing w:before="40"/>
        <w:ind w:firstLine="708"/>
        <w:outlineLvl w:val="3"/>
        <w:rPr>
          <w:i/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1. Федеральный проект </w:t>
      </w:r>
      <w:r w:rsidR="00C44144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Культурная среда</w:t>
      </w:r>
      <w:r w:rsidR="00C44144">
        <w:rPr>
          <w:iCs/>
          <w:sz w:val="28"/>
          <w:szCs w:val="28"/>
        </w:rPr>
        <w:t>»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1C1B6C" w:rsidRDefault="00C44144" w:rsidP="001C1B6C">
      <w:pPr>
        <w:rPr>
          <w:rFonts w:ascii="Calibri" w:hAnsi="Calibri" w:cs="Calibri"/>
          <w:sz w:val="22"/>
          <w:szCs w:val="22"/>
        </w:rPr>
      </w:pPr>
      <w:r w:rsidRPr="00C44144">
        <w:rPr>
          <w:sz w:val="28"/>
          <w:szCs w:val="28"/>
        </w:rPr>
        <w:t>-</w:t>
      </w:r>
      <w:r w:rsidR="001C1B6C">
        <w:t xml:space="preserve"> </w:t>
      </w:r>
      <w:r w:rsidR="001C1B6C">
        <w:rPr>
          <w:sz w:val="28"/>
          <w:szCs w:val="28"/>
        </w:rPr>
        <w:t>укрепление материально-технической базы муниципальных учреждений дополнительного образования в сфере культуры и искусства;</w:t>
      </w:r>
    </w:p>
    <w:p w:rsidR="001C1B6C" w:rsidRDefault="001C1B6C" w:rsidP="001C1B6C">
      <w:pPr>
        <w:ind w:firstLine="708"/>
        <w:rPr>
          <w:rFonts w:eastAsia="Calibri"/>
          <w:bCs/>
          <w:sz w:val="28"/>
        </w:rPr>
      </w:pPr>
      <w:r>
        <w:rPr>
          <w:sz w:val="28"/>
        </w:rPr>
        <w:t xml:space="preserve">1.1. </w:t>
      </w:r>
      <w:r>
        <w:rPr>
          <w:rFonts w:eastAsia="Calibri"/>
          <w:sz w:val="28"/>
        </w:rPr>
        <w:t xml:space="preserve">Мероприятия федерального проекта «Культурная среда» реализуются в 2022-2024 </w:t>
      </w:r>
      <w:proofErr w:type="spellStart"/>
      <w:r>
        <w:rPr>
          <w:rFonts w:eastAsia="Calibri"/>
          <w:sz w:val="28"/>
        </w:rPr>
        <w:t>г.г</w:t>
      </w:r>
      <w:proofErr w:type="spellEnd"/>
      <w:r>
        <w:rPr>
          <w:rFonts w:eastAsia="Calibri"/>
          <w:sz w:val="28"/>
        </w:rPr>
        <w:t>. и включают:</w:t>
      </w:r>
    </w:p>
    <w:p w:rsidR="001C1B6C" w:rsidRDefault="001C1B6C" w:rsidP="001C1B6C">
      <w:pPr>
        <w:ind w:firstLine="708"/>
        <w:rPr>
          <w:rFonts w:eastAsia="Calibri"/>
          <w:sz w:val="28"/>
        </w:rPr>
      </w:pPr>
      <w:r>
        <w:rPr>
          <w:rFonts w:eastAsia="Calibri"/>
          <w:sz w:val="28"/>
        </w:rPr>
        <w:t>- оснащение образовательных учреждений в сфере культуры (детских школ искусств и училищ) музыкальными инструментами и учебными материалами.</w:t>
      </w:r>
    </w:p>
    <w:p w:rsidR="001C1B6C" w:rsidRDefault="001C1B6C" w:rsidP="001C1B6C">
      <w:pPr>
        <w:ind w:firstLine="708"/>
        <w:rPr>
          <w:rFonts w:eastAsia="Calibri"/>
          <w:sz w:val="28"/>
        </w:rPr>
      </w:pPr>
      <w:r>
        <w:rPr>
          <w:rFonts w:eastAsia="Calibri"/>
          <w:sz w:val="28"/>
        </w:rPr>
        <w:t xml:space="preserve">1.2. Мероприятия, направленные на достижение цели федерального проекта «Культурная среда» реализуются в 2022-2024 </w:t>
      </w:r>
      <w:proofErr w:type="spellStart"/>
      <w:r>
        <w:rPr>
          <w:rFonts w:eastAsia="Calibri"/>
          <w:sz w:val="28"/>
        </w:rPr>
        <w:t>г.г</w:t>
      </w:r>
      <w:proofErr w:type="spellEnd"/>
      <w:r>
        <w:rPr>
          <w:rFonts w:eastAsia="Calibri"/>
          <w:sz w:val="28"/>
        </w:rPr>
        <w:t xml:space="preserve">. и включают: 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укрепление материально-технической базы муниципальных учреждений дополнительного образования в сфере культуры и искусства;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повышение уровня доступности для инвалидов и других МГН социально значимых объектов культуры и искусства; 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искусства, культурно-досуговых учреждений.</w:t>
      </w:r>
    </w:p>
    <w:p w:rsidR="001C1B6C" w:rsidRDefault="001C1B6C" w:rsidP="001C1B6C">
      <w:pPr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Мероприятия, направленные на достижение цели федерального проекта </w:t>
      </w:r>
      <w:r w:rsidR="00C4414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Творческие люди</w:t>
      </w:r>
      <w:r w:rsidR="00C44144">
        <w:rPr>
          <w:rFonts w:eastAsia="Calibri"/>
          <w:sz w:val="28"/>
          <w:szCs w:val="28"/>
        </w:rPr>
        <w:t>»</w:t>
      </w:r>
      <w:r>
        <w:t xml:space="preserve"> </w:t>
      </w:r>
      <w:r>
        <w:rPr>
          <w:rFonts w:eastAsia="Calibri"/>
          <w:sz w:val="28"/>
          <w:szCs w:val="28"/>
        </w:rPr>
        <w:t xml:space="preserve">реализуются в 2022-2026 </w:t>
      </w:r>
      <w:proofErr w:type="spellStart"/>
      <w:r>
        <w:rPr>
          <w:rFonts w:eastAsia="Calibri"/>
          <w:sz w:val="28"/>
          <w:szCs w:val="28"/>
        </w:rPr>
        <w:t>г.г</w:t>
      </w:r>
      <w:proofErr w:type="spellEnd"/>
      <w:r>
        <w:rPr>
          <w:rFonts w:eastAsia="Calibri"/>
          <w:sz w:val="28"/>
          <w:szCs w:val="28"/>
        </w:rPr>
        <w:t>. и включают</w:t>
      </w:r>
      <w:r>
        <w:rPr>
          <w:rFonts w:eastAsia="Calibri"/>
          <w:color w:val="000000"/>
          <w:sz w:val="28"/>
          <w:szCs w:val="28"/>
        </w:rPr>
        <w:t>:</w:t>
      </w:r>
    </w:p>
    <w:p w:rsidR="001C1B6C" w:rsidRDefault="001C1B6C" w:rsidP="001C1B6C">
      <w:pPr>
        <w:ind w:firstLine="708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продвижение талантливой молодежи в сфере искусства;</w:t>
      </w:r>
      <w:r>
        <w:rPr>
          <w:rFonts w:eastAsia="Calibri"/>
          <w:sz w:val="28"/>
        </w:rPr>
        <w:t xml:space="preserve"> </w:t>
      </w:r>
    </w:p>
    <w:p w:rsidR="001C1B6C" w:rsidRDefault="001C1B6C" w:rsidP="001C1B6C">
      <w:pPr>
        <w:ind w:firstLine="708"/>
        <w:rPr>
          <w:rFonts w:eastAsia="Calibri"/>
          <w:sz w:val="28"/>
        </w:rPr>
      </w:pPr>
      <w:r>
        <w:rPr>
          <w:rFonts w:eastAsia="Calibri"/>
          <w:sz w:val="28"/>
        </w:rPr>
        <w:t>- премирование муниципальных учреждений культуры, ставших победителями областных конкурсов в сфере культуры и искусства;</w:t>
      </w:r>
    </w:p>
    <w:p w:rsidR="001C1B6C" w:rsidRDefault="001C1B6C" w:rsidP="001C1B6C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государственную поддержку муниципальных учреждений культуры, находящихся на территориях сельских поселений и их работников;</w:t>
      </w:r>
    </w:p>
    <w:p w:rsidR="001C1B6C" w:rsidRDefault="001C1B6C" w:rsidP="001C1B6C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квалификации работников культуры и искусства.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Комплекс процессных мероприятий «Поддержка дополнительного образования в сфере культуры»:</w:t>
      </w:r>
    </w:p>
    <w:p w:rsidR="001C1B6C" w:rsidRDefault="001C1B6C" w:rsidP="001C1B6C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мероприятия по повышению исполнительского мастерства учащихся (конкурсы, мастер-классы, участие в конкурсах и фестивалях), поддержка юных дарований (стипендии, именные премии проведение районного праздника для юных дарований); 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3.2 Решение задачи муниципальной программы</w:t>
      </w:r>
      <w:r>
        <w:rPr>
          <w:rFonts w:eastAsia="Calibri"/>
          <w:b/>
          <w:bCs/>
          <w:color w:val="000000"/>
          <w:sz w:val="28"/>
          <w:szCs w:val="28"/>
        </w:rPr>
        <w:t xml:space="preserve"> «П</w:t>
      </w:r>
      <w:r>
        <w:rPr>
          <w:b/>
          <w:sz w:val="28"/>
          <w:szCs w:val="28"/>
        </w:rPr>
        <w:t xml:space="preserve">овышение </w:t>
      </w:r>
      <w:r>
        <w:rPr>
          <w:rFonts w:eastAsia="Calibri"/>
          <w:b/>
          <w:sz w:val="28"/>
          <w:szCs w:val="28"/>
        </w:rPr>
        <w:t>обеспеченности населения Всеволожского района услугами библиотек»</w:t>
      </w:r>
      <w:r>
        <w:rPr>
          <w:sz w:val="28"/>
          <w:szCs w:val="28"/>
        </w:rPr>
        <w:t xml:space="preserve"> обеспечивается в рамках структурных элементов, а именно:</w:t>
      </w:r>
    </w:p>
    <w:p w:rsidR="001C1B6C" w:rsidRDefault="001C1B6C" w:rsidP="001C1B6C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 Комплекс процессных мероприятий «Развитие и модернизация библиотек»:</w:t>
      </w:r>
    </w:p>
    <w:p w:rsidR="001C1B6C" w:rsidRDefault="001C1B6C" w:rsidP="001C1B6C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обеспечение деятельности учреждений в области библиотечного дела;</w:t>
      </w:r>
    </w:p>
    <w:p w:rsidR="001C1B6C" w:rsidRDefault="001C1B6C" w:rsidP="001C1B6C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</w:t>
      </w:r>
      <w:r>
        <w:rPr>
          <w:rFonts w:eastAsia="Calibri"/>
          <w:color w:val="000000"/>
          <w:sz w:val="28"/>
          <w:szCs w:val="28"/>
        </w:rPr>
        <w:t>;</w:t>
      </w:r>
    </w:p>
    <w:p w:rsidR="001C1B6C" w:rsidRDefault="001C1B6C" w:rsidP="001C1B6C">
      <w:pPr>
        <w:rPr>
          <w:rFonts w:eastAsia="Calibri"/>
          <w:sz w:val="28"/>
          <w:szCs w:val="22"/>
        </w:rPr>
      </w:pPr>
      <w:r>
        <w:rPr>
          <w:rFonts w:eastAsia="Calibri"/>
          <w:sz w:val="28"/>
        </w:rPr>
        <w:t>- комплектование книжных фондов муниципальных библиотек за счет средств местного бюджета и субсидий из областного бюджета, выделяемых на поддержку отрасли культуры;</w:t>
      </w:r>
    </w:p>
    <w:p w:rsidR="001C1B6C" w:rsidRDefault="001C1B6C" w:rsidP="00C44144">
      <w:pPr>
        <w:ind w:firstLine="708"/>
        <w:rPr>
          <w:rFonts w:eastAsia="Calibri"/>
          <w:sz w:val="28"/>
        </w:rPr>
      </w:pPr>
      <w:r>
        <w:rPr>
          <w:rFonts w:eastAsia="Calibri"/>
          <w:sz w:val="28"/>
        </w:rPr>
        <w:t>- реализация библиотечных проектов муниципальных библиотек,</w:t>
      </w:r>
      <w:r w:rsidR="00C44144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направленных на расширение и сохранение круга читателей. 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3.3 Решение задачи муниципальной программы</w:t>
      </w:r>
      <w:r>
        <w:rPr>
          <w:rFonts w:eastAsia="Calibri"/>
          <w:b/>
          <w:bCs/>
          <w:color w:val="000000"/>
          <w:sz w:val="28"/>
          <w:szCs w:val="28"/>
        </w:rPr>
        <w:t xml:space="preserve"> «О</w:t>
      </w:r>
      <w:r>
        <w:rPr>
          <w:b/>
          <w:sz w:val="28"/>
          <w:szCs w:val="28"/>
        </w:rPr>
        <w:t>беспечение доступа граждан к культурным ценностям и участию в культурной жизни, реализации творческого потенциала всех категорий жителей Всеволожского муниципального района»</w:t>
      </w:r>
      <w:r>
        <w:rPr>
          <w:sz w:val="28"/>
          <w:szCs w:val="28"/>
        </w:rPr>
        <w:t xml:space="preserve"> обеспечивается в рамках структурных элементов, а именно:</w:t>
      </w:r>
    </w:p>
    <w:p w:rsidR="001C1B6C" w:rsidRDefault="001C1B6C" w:rsidP="0006112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Мероприятия, направленные на достижение цели федерального проекта «Творческие люди»:</w:t>
      </w:r>
    </w:p>
    <w:p w:rsidR="001C1B6C" w:rsidRDefault="001C1B6C" w:rsidP="0006112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</w:rPr>
        <w:t>премирование муниципальных учреждений культуры, ставших победителями областных конкурсов в сфере культуры;</w:t>
      </w:r>
    </w:p>
    <w:p w:rsidR="001C1B6C" w:rsidRDefault="001C1B6C" w:rsidP="0006112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Комплекс процессных мероприятий «</w:t>
      </w:r>
      <w:r>
        <w:rPr>
          <w:sz w:val="28"/>
          <w:szCs w:val="28"/>
        </w:rPr>
        <w:t>Создание условий для обеспечения жителей услугами по организации досуга и услугами организаций культуры»;</w:t>
      </w:r>
    </w:p>
    <w:p w:rsidR="001C1B6C" w:rsidRDefault="001C1B6C" w:rsidP="0006112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оказание муниципальных услуг в области культуры; </w:t>
      </w:r>
    </w:p>
    <w:p w:rsidR="001C1B6C" w:rsidRDefault="001C1B6C" w:rsidP="0006112E">
      <w:pPr>
        <w:rPr>
          <w:rFonts w:eastAsia="Calibri"/>
          <w:color w:val="000000"/>
          <w:sz w:val="28"/>
          <w:szCs w:val="22"/>
        </w:rPr>
      </w:pPr>
      <w:r>
        <w:rPr>
          <w:rFonts w:eastAsia="Calibri"/>
          <w:sz w:val="28"/>
          <w:szCs w:val="28"/>
        </w:rPr>
        <w:t xml:space="preserve">- организацию и проведение культурно-массовых мероприятий, конкурсов и </w:t>
      </w:r>
      <w:proofErr w:type="gramStart"/>
      <w:r>
        <w:rPr>
          <w:rFonts w:eastAsia="Calibri"/>
          <w:sz w:val="28"/>
          <w:szCs w:val="28"/>
        </w:rPr>
        <w:t>фестивалей  самодеятельного</w:t>
      </w:r>
      <w:proofErr w:type="gramEnd"/>
      <w:r>
        <w:rPr>
          <w:rFonts w:eastAsia="Calibri"/>
          <w:sz w:val="28"/>
          <w:szCs w:val="28"/>
        </w:rPr>
        <w:t xml:space="preserve"> творчества;</w:t>
      </w:r>
      <w:r>
        <w:rPr>
          <w:rFonts w:eastAsia="Calibri"/>
          <w:color w:val="000000"/>
          <w:sz w:val="28"/>
        </w:rPr>
        <w:t xml:space="preserve"> </w:t>
      </w:r>
    </w:p>
    <w:p w:rsidR="001C1B6C" w:rsidRDefault="001C1B6C" w:rsidP="0006112E">
      <w:pPr>
        <w:rPr>
          <w:rFonts w:eastAsia="Calibri"/>
          <w:color w:val="000000"/>
          <w:sz w:val="28"/>
        </w:rPr>
      </w:pPr>
      <w:r>
        <w:rPr>
          <w:rFonts w:eastAsia="Calibri"/>
          <w:b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</w:t>
      </w:r>
      <w:r>
        <w:rPr>
          <w:rFonts w:eastAsia="Calibri"/>
          <w:color w:val="000000"/>
          <w:sz w:val="28"/>
          <w:szCs w:val="28"/>
        </w:rPr>
        <w:t>;</w:t>
      </w:r>
    </w:p>
    <w:p w:rsidR="001C1B6C" w:rsidRDefault="001C1B6C" w:rsidP="0006112E">
      <w:pPr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</w:rPr>
        <w:t xml:space="preserve">- реализацию </w:t>
      </w:r>
      <w:proofErr w:type="spellStart"/>
      <w:proofErr w:type="gramStart"/>
      <w:r>
        <w:rPr>
          <w:rFonts w:eastAsia="Calibri"/>
          <w:color w:val="000000"/>
          <w:sz w:val="28"/>
        </w:rPr>
        <w:t>социо</w:t>
      </w:r>
      <w:proofErr w:type="spellEnd"/>
      <w:r>
        <w:rPr>
          <w:rFonts w:eastAsia="Calibri"/>
          <w:color w:val="000000"/>
          <w:sz w:val="28"/>
        </w:rPr>
        <w:t>-культурных</w:t>
      </w:r>
      <w:proofErr w:type="gramEnd"/>
      <w:r>
        <w:rPr>
          <w:rFonts w:eastAsia="Calibri"/>
          <w:color w:val="000000"/>
          <w:sz w:val="28"/>
        </w:rPr>
        <w:t xml:space="preserve"> проектов з</w:t>
      </w:r>
      <w:r>
        <w:rPr>
          <w:rFonts w:eastAsia="Calibri"/>
          <w:color w:val="000000"/>
          <w:sz w:val="28"/>
          <w:szCs w:val="28"/>
        </w:rPr>
        <w:t xml:space="preserve">а счет средств местного бюджета и </w:t>
      </w:r>
      <w:r>
        <w:rPr>
          <w:rFonts w:eastAsia="Calibri"/>
          <w:sz w:val="28"/>
          <w:szCs w:val="28"/>
        </w:rPr>
        <w:t xml:space="preserve">субсидий из областного бюджета, </w:t>
      </w:r>
      <w:r>
        <w:rPr>
          <w:rFonts w:eastAsia="Calibri"/>
          <w:color w:val="000000"/>
          <w:sz w:val="28"/>
          <w:szCs w:val="28"/>
        </w:rPr>
        <w:t xml:space="preserve">выделяемых </w:t>
      </w:r>
      <w:r>
        <w:rPr>
          <w:rFonts w:eastAsia="Calibri"/>
          <w:sz w:val="28"/>
          <w:szCs w:val="28"/>
        </w:rPr>
        <w:t>на поддержку отрасли культуры.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3.4 Решение задачи муниципальной программы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отраслевой инфраструктуры»</w:t>
      </w:r>
      <w:r>
        <w:rPr>
          <w:sz w:val="28"/>
          <w:szCs w:val="28"/>
        </w:rPr>
        <w:t xml:space="preserve"> обеспечивается в рамках структурных элементов, </w:t>
      </w:r>
      <w:r>
        <w:rPr>
          <w:sz w:val="28"/>
          <w:szCs w:val="28"/>
        </w:rPr>
        <w:br/>
        <w:t>а именно:</w:t>
      </w:r>
    </w:p>
    <w:p w:rsidR="001C1B6C" w:rsidRDefault="001C1B6C" w:rsidP="001C1B6C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Комплекс процессных мероприятий «Развитие инфраструктуры </w:t>
      </w:r>
      <w:r w:rsidR="0006112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системы управления в сфере культуры и искусства»:</w:t>
      </w:r>
    </w:p>
    <w:p w:rsidR="001C1B6C" w:rsidRDefault="001C1B6C" w:rsidP="001C1B6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 капитальный ремонт учреждений культуры и искусства.</w:t>
      </w:r>
    </w:p>
    <w:p w:rsidR="001C1B6C" w:rsidRDefault="001C1B6C" w:rsidP="0006112E">
      <w:pPr>
        <w:widowControl w:val="0"/>
        <w:spacing w:before="120" w:after="120"/>
        <w:jc w:val="center"/>
        <w:rPr>
          <w:rStyle w:val="a4"/>
          <w:rFonts w:eastAsia="Arial Unicode MS"/>
          <w:b/>
          <w:sz w:val="28"/>
          <w:szCs w:val="28"/>
        </w:rPr>
      </w:pPr>
      <w:r>
        <w:rPr>
          <w:rStyle w:val="a4"/>
          <w:rFonts w:eastAsia="Arial Unicode MS"/>
          <w:b/>
          <w:sz w:val="28"/>
          <w:szCs w:val="28"/>
        </w:rPr>
        <w:t>4. Приложения к муниципальной программе</w:t>
      </w:r>
    </w:p>
    <w:p w:rsidR="001C1B6C" w:rsidRDefault="001C1B6C" w:rsidP="0006112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Сведения о показателях (индикаторах) муниципальной программы </w:t>
      </w:r>
      <w:r w:rsidR="0006112E">
        <w:rPr>
          <w:rStyle w:val="a4"/>
          <w:sz w:val="28"/>
          <w:szCs w:val="28"/>
        </w:rPr>
        <w:br/>
      </w:r>
      <w:r>
        <w:rPr>
          <w:rStyle w:val="a4"/>
          <w:sz w:val="28"/>
          <w:szCs w:val="28"/>
        </w:rPr>
        <w:t>и их значениях (Приложение №</w:t>
      </w:r>
      <w:r w:rsidR="0006112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1);</w:t>
      </w:r>
    </w:p>
    <w:p w:rsidR="001C1B6C" w:rsidRDefault="001C1B6C" w:rsidP="0006112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</w:t>
      </w:r>
      <w:r w:rsidR="0006112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2);</w:t>
      </w:r>
    </w:p>
    <w:p w:rsidR="001C1B6C" w:rsidRDefault="001C1B6C" w:rsidP="0006112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4"/>
          <w:sz w:val="28"/>
          <w:szCs w:val="28"/>
        </w:rPr>
      </w:pPr>
      <w:r w:rsidRPr="0006112E">
        <w:rPr>
          <w:rStyle w:val="a4"/>
          <w:spacing w:val="-10"/>
          <w:sz w:val="28"/>
          <w:szCs w:val="28"/>
        </w:rPr>
        <w:t xml:space="preserve">План реализации муниципальной программы «Культура Всеволожского </w:t>
      </w:r>
      <w:r w:rsidRPr="0006112E">
        <w:rPr>
          <w:rStyle w:val="a4"/>
          <w:spacing w:val="-10"/>
          <w:sz w:val="28"/>
          <w:szCs w:val="28"/>
        </w:rPr>
        <w:lastRenderedPageBreak/>
        <w:t>муниципального района</w:t>
      </w:r>
      <w:r>
        <w:rPr>
          <w:rStyle w:val="a4"/>
          <w:sz w:val="28"/>
          <w:szCs w:val="28"/>
        </w:rPr>
        <w:t xml:space="preserve"> Ленинградской области на 2022-2026 годы» (Приложение №3);</w:t>
      </w:r>
    </w:p>
    <w:p w:rsidR="001C1B6C" w:rsidRDefault="001C1B6C" w:rsidP="0006112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Сводный детальный план реализации муниципальной программы «Культура Всеволожского муниципального района Ленинградской области на 2022-2026 годы» на 2022 год (</w:t>
      </w:r>
      <w:r>
        <w:rPr>
          <w:rStyle w:val="a4"/>
          <w:szCs w:val="28"/>
        </w:rPr>
        <w:t>Приложение №</w:t>
      </w:r>
      <w:r w:rsidR="0006112E">
        <w:rPr>
          <w:rStyle w:val="a4"/>
          <w:szCs w:val="28"/>
        </w:rPr>
        <w:t xml:space="preserve"> </w:t>
      </w:r>
      <w:r>
        <w:rPr>
          <w:rStyle w:val="a4"/>
          <w:szCs w:val="28"/>
        </w:rPr>
        <w:t>4)</w:t>
      </w:r>
    </w:p>
    <w:p w:rsidR="001C1B6C" w:rsidRDefault="001C1B6C" w:rsidP="001C1B6C"/>
    <w:p w:rsidR="0006112E" w:rsidRDefault="0006112E" w:rsidP="001C1B6C"/>
    <w:p w:rsidR="0006112E" w:rsidRDefault="0006112E" w:rsidP="0006112E">
      <w:pPr>
        <w:jc w:val="center"/>
        <w:sectPr w:rsidR="0006112E" w:rsidSect="0042549B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t>_____________</w:t>
      </w:r>
    </w:p>
    <w:p w:rsidR="00001627" w:rsidRDefault="00001627" w:rsidP="001C1B6C">
      <w:pPr>
        <w:pStyle w:val="af"/>
        <w:jc w:val="right"/>
        <w:rPr>
          <w:i/>
        </w:rPr>
      </w:pPr>
    </w:p>
    <w:p w:rsidR="001C1B6C" w:rsidRPr="0006112E" w:rsidRDefault="001C1B6C" w:rsidP="001C1B6C">
      <w:pPr>
        <w:pStyle w:val="af"/>
        <w:jc w:val="right"/>
        <w:rPr>
          <w:i/>
        </w:rPr>
      </w:pPr>
      <w:r w:rsidRPr="0006112E">
        <w:rPr>
          <w:i/>
        </w:rPr>
        <w:t>Приложение № 1</w:t>
      </w:r>
    </w:p>
    <w:p w:rsidR="001C1B6C" w:rsidRPr="0006112E" w:rsidRDefault="001C1B6C" w:rsidP="001C1B6C">
      <w:pPr>
        <w:pStyle w:val="af"/>
        <w:jc w:val="right"/>
        <w:rPr>
          <w:i/>
        </w:rPr>
      </w:pPr>
      <w:r w:rsidRPr="0006112E">
        <w:rPr>
          <w:i/>
        </w:rPr>
        <w:t xml:space="preserve">к </w:t>
      </w:r>
      <w:r w:rsidR="0006112E" w:rsidRPr="0006112E">
        <w:rPr>
          <w:i/>
        </w:rPr>
        <w:t>муниципальной программе</w:t>
      </w: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center"/>
        <w:rPr>
          <w:b/>
        </w:rPr>
      </w:pPr>
      <w:r>
        <w:rPr>
          <w:b/>
        </w:rPr>
        <w:t>СВЕДЕНИЯ</w:t>
      </w:r>
    </w:p>
    <w:p w:rsidR="001C1B6C" w:rsidRDefault="001C1B6C" w:rsidP="001C1B6C">
      <w:pPr>
        <w:pStyle w:val="af"/>
        <w:jc w:val="center"/>
        <w:rPr>
          <w:b/>
        </w:rPr>
      </w:pPr>
      <w:r>
        <w:rPr>
          <w:b/>
        </w:rPr>
        <w:t>о показателях (индикаторах) муниципальной программы и их значениях</w:t>
      </w:r>
    </w:p>
    <w:p w:rsidR="001C1B6C" w:rsidRDefault="001C1B6C" w:rsidP="001C1B6C">
      <w:pPr>
        <w:pStyle w:val="af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428"/>
        <w:gridCol w:w="1607"/>
        <w:gridCol w:w="1467"/>
        <w:gridCol w:w="1174"/>
        <w:gridCol w:w="881"/>
        <w:gridCol w:w="881"/>
        <w:gridCol w:w="881"/>
        <w:gridCol w:w="881"/>
        <w:gridCol w:w="1328"/>
      </w:tblGrid>
      <w:tr w:rsidR="001C1B6C" w:rsidTr="00300B8F">
        <w:trPr>
          <w:trHeight w:val="58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rPr>
                <w:b/>
                <w:sz w:val="24"/>
              </w:rPr>
            </w:pPr>
            <w:r>
              <w:rPr>
                <w:b/>
                <w:sz w:val="24"/>
              </w:rPr>
              <w:t>N п/п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 (индикатора)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9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показателей (индикаторов)</w:t>
            </w:r>
          </w:p>
        </w:tc>
      </w:tr>
      <w:tr w:rsidR="001C1B6C" w:rsidTr="00300B8F">
        <w:trPr>
          <w:trHeight w:val="51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>
            <w:pPr>
              <w:rPr>
                <w:b/>
                <w:szCs w:val="22"/>
              </w:rPr>
            </w:pPr>
          </w:p>
        </w:tc>
        <w:tc>
          <w:tcPr>
            <w:tcW w:w="2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>
            <w:pPr>
              <w:rPr>
                <w:b/>
                <w:szCs w:val="22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>
            <w:pPr>
              <w:rPr>
                <w:b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AD0CCB">
            <w:pPr>
              <w:pStyle w:val="a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D0CC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год базовый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1C1B6C" w:rsidRDefault="001C1B6C" w:rsidP="0006112E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1B6C" w:rsidTr="00300B8F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00B8F" w:rsidTr="00300B8F">
        <w:trPr>
          <w:trHeight w:val="55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ind w:firstLine="0"/>
            </w:pPr>
            <w:r>
              <w:t>Количество посещений общедоступных библиотек Всеволожского муниципального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381" w:type="pct"/>
            <w:hideMark/>
          </w:tcPr>
          <w:p w:rsidR="00300B8F" w:rsidRPr="00814F9E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 w:rsidRPr="00814F9E">
              <w:rPr>
                <w:sz w:val="24"/>
                <w:szCs w:val="24"/>
              </w:rPr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 w:rsidRPr="00814F9E">
              <w:rPr>
                <w:sz w:val="24"/>
                <w:szCs w:val="24"/>
              </w:rPr>
              <w:t>136,2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136,3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136,5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136,6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136,6</w:t>
            </w:r>
          </w:p>
        </w:tc>
      </w:tr>
      <w:tr w:rsidR="00300B8F" w:rsidTr="00300B8F">
        <w:trPr>
          <w:trHeight w:val="55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>
            <w:pPr>
              <w:ind w:firstLine="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381" w:type="pct"/>
            <w:hideMark/>
          </w:tcPr>
          <w:p w:rsidR="00300B8F" w:rsidRPr="00814F9E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  <w:tc>
          <w:tcPr>
            <w:tcW w:w="286" w:type="pct"/>
            <w:hideMark/>
          </w:tcPr>
          <w:p w:rsidR="00300B8F" w:rsidRPr="00814F9E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 w:rsidRPr="00814F9E">
              <w:rPr>
                <w:sz w:val="24"/>
                <w:szCs w:val="24"/>
              </w:rPr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pPr>
              <w:ind w:firstLine="0"/>
            </w:pPr>
            <w:r w:rsidRPr="00814F9E">
              <w:t>х</w:t>
            </w:r>
          </w:p>
        </w:tc>
      </w:tr>
      <w:tr w:rsidR="00300B8F" w:rsidTr="00300B8F">
        <w:trPr>
          <w:trHeight w:val="62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книжного фонда общедоступных библиотек Всеволожского муниципального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экз.</w:t>
            </w:r>
          </w:p>
        </w:tc>
        <w:tc>
          <w:tcPr>
            <w:tcW w:w="38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307,7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309,7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311,7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313,7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315,7</w:t>
            </w:r>
          </w:p>
        </w:tc>
      </w:tr>
      <w:tr w:rsidR="00300B8F" w:rsidTr="00300B8F">
        <w:trPr>
          <w:trHeight w:val="629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>
            <w:pPr>
              <w:ind w:firstLine="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38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30</w:t>
            </w:r>
            <w:r>
              <w:t>9</w:t>
            </w:r>
            <w:r w:rsidRPr="00814F9E">
              <w:t>,</w:t>
            </w:r>
            <w:r>
              <w:t>5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</w:tr>
      <w:tr w:rsidR="00300B8F" w:rsidTr="00300B8F">
        <w:trPr>
          <w:trHeight w:val="28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ind w:firstLine="0"/>
            </w:pPr>
            <w:r>
              <w:t>Число участников клубных формирований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38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0,84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0,84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0,85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0,85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0,86</w:t>
            </w:r>
          </w:p>
        </w:tc>
      </w:tr>
      <w:tr w:rsidR="00300B8F" w:rsidTr="00300B8F">
        <w:trPr>
          <w:trHeight w:val="28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>
            <w:pPr>
              <w:ind w:firstLine="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38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>
              <w:t>0,75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</w:tr>
      <w:tr w:rsidR="00300B8F" w:rsidTr="00300B8F">
        <w:trPr>
          <w:trHeight w:val="25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ind w:firstLine="0"/>
            </w:pPr>
            <w:r>
              <w:t xml:space="preserve">Число посещений культурно-массовых мероприятий учреждений культурно-досугового типа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38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86,4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87,5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88,6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89,4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90,6</w:t>
            </w:r>
          </w:p>
        </w:tc>
      </w:tr>
      <w:tr w:rsidR="00300B8F" w:rsidTr="00300B8F">
        <w:trPr>
          <w:trHeight w:val="251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>
            <w:pPr>
              <w:ind w:firstLine="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38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>
              <w:t>22,7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</w:tr>
      <w:tr w:rsidR="00300B8F" w:rsidTr="00300B8F">
        <w:trPr>
          <w:trHeight w:val="25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ind w:firstLine="0"/>
            </w:pPr>
            <w:r>
              <w:t>Число посещений культурных мероприятий, проводимых детскими школами искусств по видам искусств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81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C4365F" w:rsidRDefault="00300B8F" w:rsidP="003D40E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5 660</w:t>
            </w:r>
          </w:p>
        </w:tc>
        <w:tc>
          <w:tcPr>
            <w:tcW w:w="286" w:type="pct"/>
            <w:hideMark/>
          </w:tcPr>
          <w:p w:rsidR="00300B8F" w:rsidRPr="00C4365F" w:rsidRDefault="00300B8F" w:rsidP="003D40E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5 670</w:t>
            </w:r>
          </w:p>
        </w:tc>
        <w:tc>
          <w:tcPr>
            <w:tcW w:w="286" w:type="pct"/>
            <w:hideMark/>
          </w:tcPr>
          <w:p w:rsidR="00300B8F" w:rsidRPr="00C4365F" w:rsidRDefault="00300B8F" w:rsidP="003D40E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5 680</w:t>
            </w:r>
          </w:p>
        </w:tc>
        <w:tc>
          <w:tcPr>
            <w:tcW w:w="286" w:type="pct"/>
            <w:hideMark/>
          </w:tcPr>
          <w:p w:rsidR="00300B8F" w:rsidRPr="00C4365F" w:rsidRDefault="00300B8F" w:rsidP="003D40E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5 690</w:t>
            </w:r>
          </w:p>
        </w:tc>
        <w:tc>
          <w:tcPr>
            <w:tcW w:w="431" w:type="pct"/>
            <w:hideMark/>
          </w:tcPr>
          <w:p w:rsidR="00300B8F" w:rsidRPr="00C4365F" w:rsidRDefault="00300B8F" w:rsidP="003D40E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5 700</w:t>
            </w:r>
          </w:p>
        </w:tc>
      </w:tr>
      <w:tr w:rsidR="00300B8F" w:rsidTr="00300B8F">
        <w:trPr>
          <w:trHeight w:val="251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>
            <w:pPr>
              <w:ind w:firstLine="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8F" w:rsidRDefault="00300B8F" w:rsidP="00300B8F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F" w:rsidRDefault="00300B8F" w:rsidP="00300B8F"/>
        </w:tc>
        <w:tc>
          <w:tcPr>
            <w:tcW w:w="381" w:type="pct"/>
            <w:hideMark/>
          </w:tcPr>
          <w:p w:rsidR="00300B8F" w:rsidRPr="0085569A" w:rsidRDefault="00300B8F" w:rsidP="003D40EF">
            <w:pPr>
              <w:ind w:firstLine="0"/>
              <w:rPr>
                <w:color w:val="000000"/>
              </w:rPr>
            </w:pPr>
            <w:r w:rsidRPr="0085569A">
              <w:rPr>
                <w:color w:val="000000"/>
              </w:rPr>
              <w:t>5 655</w:t>
            </w:r>
          </w:p>
        </w:tc>
        <w:tc>
          <w:tcPr>
            <w:tcW w:w="286" w:type="pct"/>
            <w:hideMark/>
          </w:tcPr>
          <w:p w:rsidR="00300B8F" w:rsidRPr="0085569A" w:rsidRDefault="00300B8F" w:rsidP="003D40EF">
            <w:pPr>
              <w:ind w:firstLine="0"/>
              <w:jc w:val="center"/>
              <w:rPr>
                <w:color w:val="000000"/>
              </w:rPr>
            </w:pPr>
            <w:r w:rsidRPr="0085569A">
              <w:rPr>
                <w:color w:val="000000"/>
              </w:rPr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286" w:type="pct"/>
            <w:hideMark/>
          </w:tcPr>
          <w:p w:rsidR="00300B8F" w:rsidRPr="00814F9E" w:rsidRDefault="00300B8F" w:rsidP="003D40EF">
            <w:pPr>
              <w:ind w:firstLine="0"/>
              <w:jc w:val="center"/>
            </w:pPr>
            <w:r w:rsidRPr="00814F9E">
              <w:t>х</w:t>
            </w:r>
          </w:p>
        </w:tc>
        <w:tc>
          <w:tcPr>
            <w:tcW w:w="431" w:type="pct"/>
            <w:hideMark/>
          </w:tcPr>
          <w:p w:rsidR="00300B8F" w:rsidRPr="00814F9E" w:rsidRDefault="00300B8F" w:rsidP="003D40EF">
            <w:r w:rsidRPr="00814F9E">
              <w:t>х</w:t>
            </w:r>
          </w:p>
        </w:tc>
      </w:tr>
      <w:tr w:rsidR="001C1B6C" w:rsidTr="00300B8F">
        <w:trPr>
          <w:trHeight w:val="103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подведомственных объектов культуры </w:t>
            </w:r>
            <w:r w:rsidR="000611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искусства, находящихся в собственности МО «Всеволожский муниципальный район» ЛО - </w:t>
            </w:r>
            <w:r w:rsidRPr="0006112E">
              <w:rPr>
                <w:spacing w:val="-8"/>
                <w:sz w:val="24"/>
                <w:szCs w:val="24"/>
              </w:rPr>
              <w:t>построенных, реконструированных, приобретенных, капитально</w:t>
            </w:r>
            <w:r>
              <w:rPr>
                <w:sz w:val="24"/>
                <w:szCs w:val="24"/>
              </w:rPr>
              <w:t xml:space="preserve">-отремонтированных в общем </w:t>
            </w:r>
            <w:proofErr w:type="gramStart"/>
            <w:r>
              <w:rPr>
                <w:sz w:val="24"/>
                <w:szCs w:val="24"/>
              </w:rPr>
              <w:t>объеме  подведомственных</w:t>
            </w:r>
            <w:proofErr w:type="gramEnd"/>
            <w:r>
              <w:rPr>
                <w:sz w:val="24"/>
                <w:szCs w:val="24"/>
              </w:rPr>
              <w:t xml:space="preserve"> объектов  культуры и искусства, находящихся в собственности МО «Всеволожский муниципальный район» ЛО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1B6C" w:rsidTr="00300B8F">
        <w:trPr>
          <w:trHeight w:val="155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/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300B8F" w:rsidRDefault="00300B8F" w:rsidP="001C1B6C">
      <w:pPr>
        <w:pStyle w:val="af"/>
        <w:jc w:val="right"/>
      </w:pPr>
    </w:p>
    <w:p w:rsidR="00300B8F" w:rsidRDefault="00300B8F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3D40EF" w:rsidRDefault="003D40EF" w:rsidP="001C1B6C">
      <w:pPr>
        <w:pStyle w:val="af"/>
        <w:jc w:val="right"/>
      </w:pPr>
    </w:p>
    <w:p w:rsidR="003D40EF" w:rsidRDefault="003D40EF" w:rsidP="001C1B6C">
      <w:pPr>
        <w:pStyle w:val="af"/>
        <w:jc w:val="right"/>
      </w:pPr>
    </w:p>
    <w:p w:rsidR="003D40EF" w:rsidRDefault="003D40EF" w:rsidP="001C1B6C">
      <w:pPr>
        <w:pStyle w:val="af"/>
        <w:jc w:val="right"/>
      </w:pPr>
    </w:p>
    <w:p w:rsidR="003D40EF" w:rsidRDefault="003D40EF" w:rsidP="001C1B6C">
      <w:pPr>
        <w:pStyle w:val="af"/>
        <w:jc w:val="right"/>
      </w:pPr>
    </w:p>
    <w:p w:rsidR="003D40EF" w:rsidRDefault="003D40EF" w:rsidP="001C1B6C">
      <w:pPr>
        <w:pStyle w:val="af"/>
        <w:jc w:val="right"/>
      </w:pPr>
    </w:p>
    <w:p w:rsidR="001C1B6C" w:rsidRPr="0006112E" w:rsidRDefault="001C1B6C" w:rsidP="001C1B6C">
      <w:pPr>
        <w:pStyle w:val="af"/>
        <w:jc w:val="right"/>
        <w:rPr>
          <w:i/>
        </w:rPr>
      </w:pPr>
      <w:r w:rsidRPr="0006112E">
        <w:rPr>
          <w:i/>
        </w:rPr>
        <w:lastRenderedPageBreak/>
        <w:t>Приложение № 2</w:t>
      </w:r>
    </w:p>
    <w:p w:rsidR="001C1B6C" w:rsidRPr="0006112E" w:rsidRDefault="001C1B6C" w:rsidP="001C1B6C">
      <w:pPr>
        <w:pStyle w:val="af"/>
        <w:jc w:val="right"/>
        <w:rPr>
          <w:i/>
        </w:rPr>
      </w:pPr>
      <w:r w:rsidRPr="0006112E">
        <w:rPr>
          <w:i/>
        </w:rPr>
        <w:t xml:space="preserve">к </w:t>
      </w:r>
      <w:r w:rsidR="0006112E" w:rsidRPr="0006112E">
        <w:rPr>
          <w:i/>
        </w:rPr>
        <w:t>муниципальной программе</w:t>
      </w:r>
    </w:p>
    <w:p w:rsidR="001C1B6C" w:rsidRDefault="001C1B6C" w:rsidP="001C1B6C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1C1B6C" w:rsidRDefault="001C1B6C" w:rsidP="001C1B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1C1B6C" w:rsidRDefault="001C1B6C" w:rsidP="001C1B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(индикаторов) муниципальной программы</w:t>
      </w:r>
    </w:p>
    <w:p w:rsidR="001C1B6C" w:rsidRDefault="001C1B6C" w:rsidP="001C1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3341"/>
        <w:gridCol w:w="1619"/>
        <w:gridCol w:w="1717"/>
        <w:gridCol w:w="2858"/>
        <w:gridCol w:w="1746"/>
        <w:gridCol w:w="1819"/>
        <w:gridCol w:w="1792"/>
      </w:tblGrid>
      <w:tr w:rsidR="001C1B6C" w:rsidTr="0006112E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Временная характеристика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предоставления отчетности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акта</w:t>
            </w:r>
          </w:p>
        </w:tc>
      </w:tr>
      <w:tr w:rsidR="001C1B6C" w:rsidTr="0006112E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C1B6C" w:rsidTr="0006112E">
        <w:trPr>
          <w:trHeight w:val="58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библиотек Всеволожского муниципального района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 N 6-нк,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февраля ежегодно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«Всеволожская МБ»</w:t>
            </w: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</w:t>
            </w: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искусств</w:t>
            </w: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Росстата от 18.10.2021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>№ 713</w:t>
            </w:r>
          </w:p>
        </w:tc>
      </w:tr>
      <w:tr w:rsidR="001C1B6C" w:rsidTr="0006112E">
        <w:trPr>
          <w:trHeight w:val="58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АИС «Статистическая отчетность отрасли»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 число месяца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Мониторинг </w:t>
            </w:r>
            <w:r w:rsidR="00E25F8E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№ 1- Культура. Форма (431)</w:t>
            </w:r>
          </w:p>
        </w:tc>
      </w:tr>
      <w:tr w:rsidR="001C1B6C" w:rsidTr="0006112E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книжного фонда общедоступных библиотек Всеволожского муниципального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тыс.экз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 N 6-нк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февраля ежегодно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Росстата от 18.10.2021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>№ 713</w:t>
            </w:r>
          </w:p>
        </w:tc>
      </w:tr>
      <w:tr w:rsidR="001C1B6C" w:rsidTr="0006112E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Форма статистического наблюдения N 7-нк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февраля ежегодно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spacing w:line="240" w:lineRule="exact"/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  <w:shd w:val="clear" w:color="auto" w:fill="FFFFFF"/>
              </w:rPr>
              <w:t xml:space="preserve">Росстата от 18.10.2021 </w:t>
            </w:r>
            <w:r>
              <w:rPr>
                <w:sz w:val="24"/>
                <w:shd w:val="clear" w:color="auto" w:fill="FFFFFF"/>
              </w:rPr>
              <w:br/>
              <w:t>№ 713</w:t>
            </w:r>
          </w:p>
        </w:tc>
      </w:tr>
      <w:tr w:rsidR="001C1B6C" w:rsidTr="0006112E">
        <w:trPr>
          <w:trHeight w:val="37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посещений культурно-массовых мероприятий учреждений культурно-досугового типа 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 N 7-нк,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февраля ежегодно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C" w:rsidRDefault="001C1B6C" w:rsidP="00E25F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Росстата от 18.10.2021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 xml:space="preserve">№ 713 </w:t>
            </w:r>
          </w:p>
        </w:tc>
      </w:tr>
      <w:tr w:rsidR="001C1B6C" w:rsidTr="0006112E">
        <w:trPr>
          <w:trHeight w:val="33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Мониторинг </w:t>
            </w:r>
            <w:r w:rsidR="00E25F8E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№ 1- Культура. Форма (432)</w:t>
            </w: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B6C" w:rsidTr="0006112E">
        <w:trPr>
          <w:trHeight w:val="39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АИС «Статистическая отчетность отрасли»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 число месяца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0"/>
              </w:rPr>
            </w:pPr>
          </w:p>
        </w:tc>
      </w:tr>
      <w:tr w:rsidR="001C1B6C" w:rsidTr="0006112E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мероприятий, проводимых детскими школами искусств по видам искусств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1-ДШИ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C" w:rsidRDefault="001C1B6C" w:rsidP="0006112E">
            <w:pPr>
              <w:pStyle w:val="af"/>
              <w:spacing w:line="24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октября ежегодно</w:t>
            </w: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Росстата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02.06.2021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298</w:t>
            </w:r>
          </w:p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B6C" w:rsidTr="0006112E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АИС «Статистическая отчетность отрасли»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af"/>
              <w:spacing w:line="240" w:lineRule="exact"/>
              <w:rPr>
                <w:sz w:val="24"/>
                <w:lang w:val="en-US"/>
              </w:rPr>
            </w:pPr>
            <w:r>
              <w:rPr>
                <w:sz w:val="24"/>
                <w:szCs w:val="28"/>
              </w:rPr>
              <w:t>03 число месяца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Мониторинг </w:t>
            </w:r>
            <w:r w:rsidR="00E25F8E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№ 1- Культура. Форма (439)</w:t>
            </w:r>
          </w:p>
        </w:tc>
      </w:tr>
      <w:tr w:rsidR="001C1B6C" w:rsidTr="0006112E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подведомственных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 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искусства, находящихся </w:t>
            </w:r>
            <w:r w:rsidR="000611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собственности МО «Всеволожский муниципальный район» ЛО - построенных, реконструированных, приобретенных, капитально-отремонтированных в общем объеме  подведомственных объектов  культуры</w:t>
            </w:r>
            <w:r w:rsidR="000611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искусства, находящихся</w:t>
            </w:r>
            <w:r w:rsidR="000611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МО «Всеволожский муниципальный район» ЛО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Отчет о деятельности учреждения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0611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01.марта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C" w:rsidRDefault="001C1B6C" w:rsidP="0006112E">
            <w:pPr>
              <w:spacing w:line="240" w:lineRule="exact"/>
              <w:rPr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C" w:rsidRDefault="001C1B6C" w:rsidP="00E25F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объектов строительства</w:t>
            </w:r>
            <w:r w:rsidR="00E25F8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ремонта МО «Всеволожский муниципальный район» ЛО,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утвержденный  Решением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совета депутатов о бюджете на текущий год </w:t>
            </w:r>
            <w:r w:rsidR="00E25F8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плановый период</w:t>
            </w:r>
          </w:p>
        </w:tc>
      </w:tr>
    </w:tbl>
    <w:p w:rsidR="001C1B6C" w:rsidRDefault="001C1B6C" w:rsidP="001C1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B6C" w:rsidRDefault="001C1B6C" w:rsidP="001C1B6C">
      <w:pPr>
        <w:pStyle w:val="af"/>
        <w:jc w:val="center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1C1B6C" w:rsidRDefault="001C1B6C" w:rsidP="001C1B6C">
      <w:pPr>
        <w:pStyle w:val="af"/>
        <w:jc w:val="right"/>
      </w:pPr>
    </w:p>
    <w:p w:rsidR="00C91FB3" w:rsidRPr="00C91FB3" w:rsidRDefault="00C91FB3" w:rsidP="00C91FB3">
      <w:pPr>
        <w:ind w:firstLine="0"/>
        <w:jc w:val="right"/>
        <w:rPr>
          <w:rFonts w:eastAsia="Calibri"/>
          <w:i/>
          <w:sz w:val="28"/>
          <w:szCs w:val="22"/>
        </w:rPr>
      </w:pPr>
      <w:r w:rsidRPr="00C91FB3">
        <w:rPr>
          <w:rFonts w:eastAsia="Calibri"/>
          <w:i/>
          <w:sz w:val="28"/>
          <w:szCs w:val="22"/>
        </w:rPr>
        <w:lastRenderedPageBreak/>
        <w:t>Приложение № 3</w:t>
      </w:r>
    </w:p>
    <w:p w:rsidR="00C91FB3" w:rsidRPr="0006112E" w:rsidRDefault="00C91FB3" w:rsidP="00C91FB3">
      <w:pPr>
        <w:pStyle w:val="af"/>
        <w:jc w:val="right"/>
        <w:rPr>
          <w:i/>
        </w:rPr>
      </w:pPr>
      <w:r w:rsidRPr="0006112E">
        <w:rPr>
          <w:i/>
        </w:rPr>
        <w:t>к муниципальной программе</w:t>
      </w: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C91FB3" w:rsidRPr="00C91FB3" w:rsidRDefault="00C91FB3" w:rsidP="00C91FB3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223407" w:rsidRPr="00223407" w:rsidRDefault="00223407" w:rsidP="00223407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223407">
        <w:rPr>
          <w:b/>
          <w:sz w:val="28"/>
          <w:szCs w:val="28"/>
        </w:rPr>
        <w:t>План</w:t>
      </w:r>
    </w:p>
    <w:p w:rsidR="00223407" w:rsidRPr="00223407" w:rsidRDefault="00223407" w:rsidP="00223407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223407">
        <w:rPr>
          <w:b/>
          <w:sz w:val="28"/>
          <w:szCs w:val="28"/>
        </w:rPr>
        <w:t>реализации муниципальной программы</w:t>
      </w:r>
    </w:p>
    <w:p w:rsidR="00223407" w:rsidRPr="00223407" w:rsidRDefault="00223407" w:rsidP="00223407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8"/>
          <w:szCs w:val="28"/>
        </w:rPr>
      </w:pPr>
      <w:r w:rsidRPr="00223407">
        <w:rPr>
          <w:b/>
          <w:color w:val="000000"/>
          <w:sz w:val="28"/>
          <w:szCs w:val="28"/>
        </w:rPr>
        <w:t>«Культура Всеволожского муниципального района Ленинградской области на 2022-2026 годы»</w:t>
      </w:r>
    </w:p>
    <w:p w:rsidR="00223407" w:rsidRPr="00223407" w:rsidRDefault="00223407" w:rsidP="00223407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618"/>
        <w:gridCol w:w="1560"/>
        <w:gridCol w:w="1559"/>
        <w:gridCol w:w="1276"/>
        <w:gridCol w:w="1492"/>
        <w:gridCol w:w="1484"/>
        <w:gridCol w:w="1432"/>
      </w:tblGrid>
      <w:tr w:rsidR="00223407" w:rsidRPr="00223407" w:rsidTr="002234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Оценка расходов (руб., в ценах соответствующих лет)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Областной бюджет Ленинградской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Местные бюджеты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Прочие источники</w:t>
            </w:r>
          </w:p>
        </w:tc>
      </w:tr>
      <w:tr w:rsidR="00223407" w:rsidRPr="00223407" w:rsidTr="00223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8</w:t>
            </w:r>
          </w:p>
        </w:tc>
      </w:tr>
      <w:tr w:rsidR="00223407" w:rsidRPr="00223407" w:rsidTr="002234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Муниципальная программа «Культура Всеволожского муниципального района Ленинградской области на 2022-2026 годы»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Отдел культуры администрации </w:t>
            </w:r>
            <w:r w:rsidRPr="00223407">
              <w:br/>
              <w:t>Всеволожского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195 816 723,02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17 236 500,00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178 580 223,02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259 745 612,27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4 200 989,00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23 093 211,00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232 451 412,27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416 266 197,00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200 806 200,00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215 459 997,00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156 149 279,78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11 265 200,00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144 884 079,78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156 149 279,78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11 265 200,00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144 884 079,78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left="-204" w:firstLine="204"/>
              <w:jc w:val="center"/>
            </w:pPr>
            <w:r w:rsidRPr="00223407">
              <w:rPr>
                <w:b/>
              </w:rPr>
              <w:t xml:space="preserve">2022-2026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1 184 127 091,85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4 200 989,00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263 666 311,00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916 259 791,85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Проектная часть</w:t>
            </w:r>
          </w:p>
        </w:tc>
      </w:tr>
      <w:tr w:rsidR="00223407" w:rsidRPr="00223407" w:rsidTr="00223407">
        <w:trPr>
          <w:trHeight w:val="44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</w:pPr>
            <w:r w:rsidRPr="00223407">
              <w:t>1. Федеральный проект «Культурная среда»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Отдел культуры администрации </w:t>
            </w:r>
            <w:r w:rsidRPr="00223407">
              <w:br/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МАУ ДО «</w:t>
            </w:r>
            <w:proofErr w:type="spellStart"/>
            <w:r w:rsidRPr="00223407">
              <w:t>Колтушская</w:t>
            </w:r>
            <w:proofErr w:type="spellEnd"/>
            <w:r w:rsidRPr="00223407">
              <w:t xml:space="preserve"> ДШИ»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6 967 800,00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4  200 989,0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2 069 211,0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697 600,00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 xml:space="preserve">2022-2026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6 967 800,00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4  200 989,0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2 069 211,0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697 600,00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rFonts w:eastAsia="Calibri"/>
                <w:b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</w:rPr>
            </w:pPr>
            <w:r w:rsidRPr="00223407">
              <w:rPr>
                <w:color w:val="000000"/>
              </w:rPr>
              <w:t>2. Мероприятия, направленные на достижение цели федерального проекта «Культурная среда»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  <w:r w:rsidRPr="00223407">
              <w:t xml:space="preserve">Отдел культуры администрации </w:t>
            </w:r>
            <w:r w:rsidRPr="00223407">
              <w:br/>
              <w:t>Всеволожского муниципального района</w:t>
            </w:r>
            <w:r w:rsidRPr="00223407">
              <w:rPr>
                <w:color w:val="000000"/>
              </w:rPr>
              <w:t xml:space="preserve">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  <w:r w:rsidRPr="00223407">
              <w:rPr>
                <w:color w:val="000000"/>
              </w:rPr>
              <w:t>Школы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19 040 288,89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2 026 700,00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17 013 588,89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15 074 199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1 941 500,0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13 132 699,58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274 244 100,00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191 482 500,00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82 761 600,00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9 361 600,00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1 941 500,0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7 420 100,00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9 361 600,00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1 941 500,0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7 420 100,00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2022-2026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327 081 788,47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199 333 700,00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127 748 088,47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</w:pPr>
            <w:r w:rsidRPr="00223407">
              <w:t xml:space="preserve">3.  Мероприятия, направленные </w:t>
            </w:r>
            <w:r w:rsidRPr="00223407">
              <w:lastRenderedPageBreak/>
              <w:t>на достижение цели федерального проекта «Творческие люди»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lastRenderedPageBreak/>
              <w:t xml:space="preserve">Отдел культуры </w:t>
            </w:r>
            <w:r w:rsidRPr="00223407">
              <w:lastRenderedPageBreak/>
              <w:t xml:space="preserve">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Всеволожского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173 400,00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173 400,00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183 400,00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183 400,00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190 700,00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190 700,00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198 400,00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198 400,00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rPr>
          <w:trHeight w:val="3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2022-2026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944 300,00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</w:rPr>
            </w:pPr>
            <w:r w:rsidRPr="00223407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</w:rPr>
            </w:pPr>
            <w:r w:rsidRPr="00223407">
              <w:rPr>
                <w:b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944 300,0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</w:rPr>
            </w:pPr>
            <w:r w:rsidRPr="00223407">
              <w:rPr>
                <w:b/>
              </w:rPr>
              <w:t>0</w:t>
            </w:r>
          </w:p>
        </w:tc>
      </w:tr>
      <w:tr w:rsidR="00223407" w:rsidRPr="00223407" w:rsidTr="00223407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rPr>
                <w:b/>
              </w:rPr>
              <w:t>Процессная часть</w:t>
            </w:r>
          </w:p>
        </w:tc>
      </w:tr>
      <w:tr w:rsidR="00223407" w:rsidRPr="00223407" w:rsidTr="002234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ind w:left="142" w:firstLine="0"/>
              <w:jc w:val="left"/>
              <w:rPr>
                <w:b/>
              </w:rPr>
            </w:pPr>
            <w:r w:rsidRPr="00223407">
              <w:rPr>
                <w:b/>
              </w:rPr>
              <w:t>Комплекс процессных мероприятий «Развитие и модернизация библиотек»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МКУ «Всеволожская МБ»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38 840 177,78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8 937 800,00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29 902 377,78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42 825 008,13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10 081 300,00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32 743 708,13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27 783 500,00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6 985 500,00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20 798 000,00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28 189 500,00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color w:val="000000"/>
                <w:sz w:val="20"/>
                <w:szCs w:val="20"/>
              </w:rPr>
              <w:t>6 985 500,00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color w:val="000000"/>
                <w:sz w:val="20"/>
                <w:szCs w:val="20"/>
              </w:rPr>
              <w:t>21 204 000,00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28 189 500,00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color w:val="000000"/>
                <w:sz w:val="20"/>
                <w:szCs w:val="20"/>
              </w:rPr>
              <w:t>6 985 500,00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color w:val="000000"/>
                <w:sz w:val="20"/>
                <w:szCs w:val="20"/>
              </w:rPr>
              <w:t>21 204 000,00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 xml:space="preserve">2022-2026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165 827 685,91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223407">
              <w:rPr>
                <w:b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 xml:space="preserve"> 39 975 600,00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125 852 085,91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223407">
              <w:rPr>
                <w:b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ind w:left="142" w:firstLine="0"/>
              <w:jc w:val="left"/>
              <w:rPr>
                <w:b/>
              </w:rPr>
            </w:pPr>
            <w:r w:rsidRPr="00223407">
              <w:rPr>
                <w:b/>
              </w:rPr>
              <w:t xml:space="preserve">Комплекс процессных </w:t>
            </w:r>
            <w:r w:rsidRPr="00223407">
              <w:rPr>
                <w:b/>
              </w:rPr>
              <w:lastRenderedPageBreak/>
              <w:t>мероприятий "Создание условий для обеспечения жителей услугами по организации досуга и услугами организаций культуры"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lastRenderedPageBreak/>
              <w:t xml:space="preserve">Отдел культуры </w:t>
            </w:r>
            <w:r w:rsidRPr="00223407">
              <w:lastRenderedPageBreak/>
              <w:t xml:space="preserve">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АМУ «КДЦ «Южный»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lastRenderedPageBreak/>
              <w:t xml:space="preserve">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117 833 319,49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5 350 000,00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112 483 319,49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  <w:lang w:eastAsia="en-US"/>
              </w:rPr>
              <w:t>150 941 863,50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5 801 200,00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145 140 663,50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112 741 297,00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2 338 200,00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110 403 097,00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117 040 979,78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2338200,00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114702779,78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117 040 979,78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2338200,00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114702779,78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 xml:space="preserve">2022-2026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615598439,55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18 165 800,00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597 432 639,55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ind w:left="142" w:firstLine="0"/>
              <w:jc w:val="left"/>
              <w:rPr>
                <w:b/>
              </w:rPr>
            </w:pPr>
            <w:r w:rsidRPr="00223407">
              <w:rPr>
                <w:b/>
              </w:rPr>
              <w:t>Комплекс процессных мероприятий "Поддержка дополнительного образования в сфере культуры"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Отдел культуры администрации </w:t>
            </w:r>
            <w:r w:rsidRPr="00223407">
              <w:br/>
              <w:t>Всеволожского муниципального района Школы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1 188 200,0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1 188 200,0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1 256 300,00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1 256 300,00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1 306 600,00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1 306 600,00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1 358 800,00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1 358 800,00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1 358 800,00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1 358 800,00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 xml:space="preserve">2022-2026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6 468 700,00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6 468 700,00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</w:rPr>
            </w:pPr>
            <w:r w:rsidRPr="00223407">
              <w:rPr>
                <w:rFonts w:eastAsia="Calibri"/>
                <w:b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ind w:left="142" w:firstLine="0"/>
              <w:jc w:val="left"/>
              <w:rPr>
                <w:b/>
              </w:rPr>
            </w:pPr>
            <w:r w:rsidRPr="00223407">
              <w:t xml:space="preserve">Комплекс процессных мероприятий «Развитие инфраструктуры и системы </w:t>
            </w:r>
            <w:r w:rsidRPr="00223407">
              <w:lastRenderedPageBreak/>
              <w:t>управления в сфере культуры и искусства»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lastRenderedPageBreak/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Всеволожского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18 661 336,86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850 000,00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17 811 336,86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42 497 041,06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3 200 000,00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39 297 041,06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 xml:space="preserve">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  <w:tr w:rsidR="00223407" w:rsidRPr="00223407" w:rsidTr="00223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 xml:space="preserve">2022-2026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61 158 377,92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4 050 000,00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57 108 377,92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</w:tr>
    </w:tbl>
    <w:p w:rsidR="00223407" w:rsidRPr="00223407" w:rsidRDefault="00223407" w:rsidP="00223407">
      <w:pPr>
        <w:ind w:firstLine="0"/>
        <w:jc w:val="right"/>
        <w:rPr>
          <w:rFonts w:eastAsia="Calibri"/>
          <w:sz w:val="28"/>
          <w:szCs w:val="22"/>
        </w:rPr>
      </w:pPr>
    </w:p>
    <w:p w:rsidR="00223407" w:rsidRPr="00223407" w:rsidRDefault="00223407" w:rsidP="00223407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i/>
          <w:sz w:val="28"/>
          <w:szCs w:val="22"/>
        </w:rPr>
      </w:pPr>
      <w:r w:rsidRPr="00C91FB3">
        <w:rPr>
          <w:rFonts w:eastAsia="Calibri"/>
          <w:i/>
          <w:sz w:val="28"/>
          <w:szCs w:val="22"/>
        </w:rPr>
        <w:t>Приложение № 4</w:t>
      </w:r>
    </w:p>
    <w:p w:rsidR="00C91FB3" w:rsidRPr="0006112E" w:rsidRDefault="00C91FB3" w:rsidP="00C91FB3">
      <w:pPr>
        <w:pStyle w:val="af"/>
        <w:jc w:val="right"/>
        <w:rPr>
          <w:i/>
        </w:rPr>
      </w:pPr>
      <w:r w:rsidRPr="0006112E">
        <w:rPr>
          <w:i/>
        </w:rPr>
        <w:t>к муниципальной программе</w:t>
      </w: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223407" w:rsidRPr="00223407" w:rsidRDefault="00223407" w:rsidP="00223407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223407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223407" w:rsidRPr="00223407" w:rsidRDefault="00223407" w:rsidP="00223407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223407">
        <w:rPr>
          <w:b/>
          <w:sz w:val="28"/>
          <w:szCs w:val="28"/>
        </w:rPr>
        <w:t>«Культура Всеволожского муниципального района Ленинградской области на 2022-2026 годы»</w:t>
      </w:r>
    </w:p>
    <w:p w:rsidR="00223407" w:rsidRPr="00223407" w:rsidRDefault="00223407" w:rsidP="00223407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60"/>
        <w:gridCol w:w="1275"/>
        <w:gridCol w:w="1276"/>
        <w:gridCol w:w="1559"/>
        <w:gridCol w:w="1417"/>
        <w:gridCol w:w="1418"/>
        <w:gridCol w:w="283"/>
        <w:gridCol w:w="1276"/>
        <w:gridCol w:w="283"/>
        <w:gridCol w:w="851"/>
        <w:gridCol w:w="1701"/>
      </w:tblGrid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rFonts w:eastAsia="Calibri"/>
                <w:sz w:val="20"/>
                <w:szCs w:val="22"/>
              </w:rPr>
              <w:t>Ожидаемый результат реализации структурного элемента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234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</w:tr>
      <w:tr w:rsidR="00223407" w:rsidRPr="00223407" w:rsidTr="00223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10</w:t>
            </w: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Муниципальная программа «Культура Всеволожского муниципального района Ленинградской области на 2022-2026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АМУ «Культурно-досуговый центр «Южный»;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223407">
              <w:rPr>
                <w:sz w:val="16"/>
                <w:szCs w:val="16"/>
              </w:rPr>
              <w:t>МКУ«</w:t>
            </w:r>
            <w:proofErr w:type="gramEnd"/>
            <w:r w:rsidRPr="00223407">
              <w:rPr>
                <w:sz w:val="16"/>
                <w:szCs w:val="16"/>
              </w:rPr>
              <w:t>Всеволожская</w:t>
            </w:r>
            <w:proofErr w:type="spellEnd"/>
            <w:r w:rsidRPr="00223407">
              <w:rPr>
                <w:sz w:val="16"/>
                <w:szCs w:val="16"/>
              </w:rPr>
              <w:t xml:space="preserve"> межпоселенческая библиотека»;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lastRenderedPageBreak/>
              <w:t>МБУДО «ДШИ им М.И. Глинки г. Всеволожск»;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 xml:space="preserve">МБУДО «ДШИ Всеволожского района </w:t>
            </w:r>
            <w:proofErr w:type="spellStart"/>
            <w:r w:rsidRPr="00223407">
              <w:rPr>
                <w:sz w:val="16"/>
                <w:szCs w:val="16"/>
              </w:rPr>
              <w:t>пос.им</w:t>
            </w:r>
            <w:proofErr w:type="spellEnd"/>
            <w:r w:rsidRPr="00223407">
              <w:rPr>
                <w:sz w:val="16"/>
                <w:szCs w:val="16"/>
              </w:rPr>
              <w:t>. Морозова»;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МБУДО «</w:t>
            </w:r>
            <w:proofErr w:type="spellStart"/>
            <w:r w:rsidRPr="00223407">
              <w:rPr>
                <w:sz w:val="16"/>
                <w:szCs w:val="16"/>
              </w:rPr>
              <w:t>Кузьмоловская</w:t>
            </w:r>
            <w:proofErr w:type="spellEnd"/>
            <w:r w:rsidRPr="00223407">
              <w:rPr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МБУДО «</w:t>
            </w:r>
            <w:proofErr w:type="spellStart"/>
            <w:r w:rsidRPr="00223407">
              <w:rPr>
                <w:sz w:val="16"/>
                <w:szCs w:val="16"/>
              </w:rPr>
              <w:t>Сертоловская</w:t>
            </w:r>
            <w:proofErr w:type="spellEnd"/>
            <w:r w:rsidRPr="00223407">
              <w:rPr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МАУДО «</w:t>
            </w:r>
            <w:proofErr w:type="spellStart"/>
            <w:r w:rsidRPr="00223407">
              <w:rPr>
                <w:sz w:val="16"/>
                <w:szCs w:val="16"/>
              </w:rPr>
              <w:t>Колтушская</w:t>
            </w:r>
            <w:proofErr w:type="spellEnd"/>
            <w:r w:rsidRPr="00223407">
              <w:rPr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МАУДО «</w:t>
            </w:r>
            <w:proofErr w:type="spellStart"/>
            <w:r w:rsidRPr="00223407">
              <w:rPr>
                <w:sz w:val="16"/>
                <w:szCs w:val="16"/>
              </w:rPr>
              <w:t>Агалатовская</w:t>
            </w:r>
            <w:proofErr w:type="spellEnd"/>
            <w:r w:rsidRPr="00223407">
              <w:rPr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МКУ "Единая служба заказчика"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195 816 723,02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17 236 500,00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178 580 223,02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Богдашов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В.Е.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Слепухина Л.В.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Рыжакова Н.А.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Бородкина Н.Е.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259 745 612,27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4 200 989,00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23 093 211,00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232 451 412,27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2340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416 266 197,00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200 806 200,00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215 459 997,00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2340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156 149 279,78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11 265 200,00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144 884 079,78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2340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156 149 279,78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11 265 200,00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144 884 079,78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2340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3407" w:rsidRPr="00223407" w:rsidTr="00223407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lastRenderedPageBreak/>
              <w:t>ИТОГО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rPr>
                <w:b/>
              </w:rPr>
              <w:t>2022-2026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1 184 127 091,85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4 200 989,00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263 666 311,00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916 259 791,85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Проектная часть</w:t>
            </w: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1. Федеральный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МАУ ДО «</w:t>
            </w:r>
            <w:proofErr w:type="spellStart"/>
            <w:r w:rsidRPr="00223407">
              <w:rPr>
                <w:sz w:val="20"/>
                <w:szCs w:val="20"/>
              </w:rPr>
              <w:t>Колтушская</w:t>
            </w:r>
            <w:proofErr w:type="spellEnd"/>
            <w:r w:rsidRPr="00223407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Оснащение музыкальными инструментами, оборудованием, мебель, учебная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6 967 800,00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4  200 989,0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2 069 211,0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697 600,00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Рыжакова Н.А.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2022-2026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6 967 800,00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4  200 989,0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2 069 211,0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697 600,00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rFonts w:eastAsia="Calibri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2. Мероприятия, направленные на достижение цели федерального проекта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223407">
              <w:rPr>
                <w:b/>
                <w:color w:val="000000"/>
                <w:sz w:val="16"/>
                <w:szCs w:val="16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223407">
              <w:rPr>
                <w:b/>
                <w:color w:val="000000"/>
                <w:sz w:val="16"/>
                <w:szCs w:val="16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23407" w:rsidRPr="00223407" w:rsidRDefault="00223407" w:rsidP="0022340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23407">
              <w:rPr>
                <w:b/>
                <w:sz w:val="16"/>
                <w:szCs w:val="16"/>
              </w:rPr>
              <w:t>- МБУДО «ДШИ им М.И. Глинки г. Всеволожск»;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23407">
              <w:rPr>
                <w:b/>
                <w:sz w:val="16"/>
                <w:szCs w:val="16"/>
              </w:rPr>
              <w:t xml:space="preserve">- МБУДО «ДШИ Всеволожского района </w:t>
            </w:r>
            <w:proofErr w:type="spellStart"/>
            <w:r w:rsidRPr="00223407">
              <w:rPr>
                <w:b/>
                <w:sz w:val="16"/>
                <w:szCs w:val="16"/>
              </w:rPr>
              <w:t>пос.им</w:t>
            </w:r>
            <w:proofErr w:type="spellEnd"/>
            <w:r w:rsidRPr="00223407">
              <w:rPr>
                <w:b/>
                <w:sz w:val="16"/>
                <w:szCs w:val="16"/>
              </w:rPr>
              <w:t>. Морозова»;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23407">
              <w:rPr>
                <w:b/>
                <w:sz w:val="16"/>
                <w:szCs w:val="16"/>
              </w:rPr>
              <w:t>- МБУДО «</w:t>
            </w:r>
            <w:proofErr w:type="spellStart"/>
            <w:r w:rsidRPr="00223407">
              <w:rPr>
                <w:b/>
                <w:sz w:val="16"/>
                <w:szCs w:val="16"/>
              </w:rPr>
              <w:t>Кузьмоловская</w:t>
            </w:r>
            <w:proofErr w:type="spellEnd"/>
            <w:r w:rsidRPr="00223407">
              <w:rPr>
                <w:b/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23407">
              <w:rPr>
                <w:b/>
                <w:sz w:val="16"/>
                <w:szCs w:val="16"/>
              </w:rPr>
              <w:t>- МБУДО «</w:t>
            </w:r>
            <w:proofErr w:type="spellStart"/>
            <w:r w:rsidRPr="00223407">
              <w:rPr>
                <w:b/>
                <w:sz w:val="16"/>
                <w:szCs w:val="16"/>
              </w:rPr>
              <w:t>Сертоловская</w:t>
            </w:r>
            <w:proofErr w:type="spellEnd"/>
            <w:r w:rsidRPr="00223407">
              <w:rPr>
                <w:b/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23407">
              <w:rPr>
                <w:b/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b/>
                <w:sz w:val="16"/>
                <w:szCs w:val="16"/>
              </w:rPr>
              <w:t>Колтушская</w:t>
            </w:r>
            <w:proofErr w:type="spellEnd"/>
            <w:r w:rsidRPr="00223407">
              <w:rPr>
                <w:b/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23407">
              <w:rPr>
                <w:b/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b/>
                <w:sz w:val="16"/>
                <w:szCs w:val="16"/>
              </w:rPr>
              <w:t>Агалатовская</w:t>
            </w:r>
            <w:proofErr w:type="spellEnd"/>
            <w:r w:rsidRPr="00223407">
              <w:rPr>
                <w:b/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19 040 288,89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2 026 700,00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17 013 588,89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b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b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Рыжакова Н.А.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Бородкина Н.Е.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15 074 199</w:t>
            </w: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1 941 500,0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13 132 699,58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274 244 100,00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191 482 500,00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82 761 600,00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1941500,00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7420100,00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1941500,00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7420100,00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2.1. </w:t>
            </w:r>
            <w:r w:rsidRPr="00223407">
              <w:rPr>
                <w:rFonts w:eastAsia="Calibri"/>
                <w:color w:val="000000"/>
                <w:sz w:val="20"/>
                <w:szCs w:val="22"/>
              </w:rPr>
              <w:t>Поддержка отрасли культуры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2251888,89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2026700,00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225188,89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Оснащение образовательных учреждений в сфере культуры (детских школ искусств и училищ) музыкальными инструментами </w:t>
            </w:r>
            <w:r w:rsidRPr="00223407">
              <w:rPr>
                <w:color w:val="000000"/>
                <w:sz w:val="16"/>
                <w:szCs w:val="16"/>
              </w:rPr>
              <w:lastRenderedPageBreak/>
              <w:t>и учебными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lastRenderedPageBreak/>
              <w:t>2 159 621,81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1941500,00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218121,81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Рыжакова Н.А.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Бородкина Н.Е.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2157222,23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1941500,00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215722,23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2181460,68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1941500,00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239960,68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2181460,68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1941500,00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239960,68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2"/>
              </w:rPr>
              <w:t>2.2 Строительство, реконструкция, приобретение объектов, капитальный ремонт учреждений.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Сертолово ДШИ </w:t>
            </w:r>
            <w:proofErr w:type="spellStart"/>
            <w:r w:rsidRPr="00223407">
              <w:rPr>
                <w:sz w:val="20"/>
                <w:szCs w:val="20"/>
              </w:rPr>
              <w:t>Кузьмолово</w:t>
            </w:r>
            <w:proofErr w:type="spellEnd"/>
            <w:r w:rsidRPr="00223407">
              <w:rPr>
                <w:sz w:val="20"/>
                <w:szCs w:val="20"/>
              </w:rPr>
              <w:t xml:space="preserve"> ДШИ </w:t>
            </w:r>
            <w:proofErr w:type="spellStart"/>
            <w:r w:rsidRPr="00223407">
              <w:rPr>
                <w:sz w:val="20"/>
                <w:szCs w:val="20"/>
              </w:rPr>
              <w:t>Морозовка</w:t>
            </w:r>
            <w:proofErr w:type="spellEnd"/>
            <w:r w:rsidRPr="00223407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16"/>
                <w:szCs w:val="16"/>
              </w:rPr>
            </w:pPr>
            <w:r w:rsidRPr="00223407">
              <w:rPr>
                <w:rFonts w:eastAsia="Calibri"/>
                <w:color w:val="000000"/>
                <w:sz w:val="16"/>
                <w:szCs w:val="16"/>
              </w:rPr>
              <w:t>Технологическое присоединение к сетям электроснабжения и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10 300 000,00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10 300 000,00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16"/>
                <w:szCs w:val="16"/>
              </w:rPr>
            </w:pPr>
            <w:r w:rsidRPr="00223407">
              <w:rPr>
                <w:rFonts w:eastAsia="Calibri"/>
                <w:color w:val="000000"/>
                <w:sz w:val="16"/>
                <w:szCs w:val="16"/>
              </w:rPr>
              <w:t>Технологическое присоединение к сетям электроснабжения и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2 120 000,00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75 626 900,00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75 626 900,00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3407">
              <w:rPr>
                <w:color w:val="000000"/>
                <w:sz w:val="22"/>
                <w:szCs w:val="22"/>
              </w:rPr>
              <w:t>2.3.Укрепление материально-технической базы муниципальных учреждений дополнительного образования в сфере культуры и искусства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23407">
              <w:rPr>
                <w:color w:val="000000"/>
                <w:sz w:val="18"/>
                <w:szCs w:val="18"/>
              </w:rPr>
              <w:t xml:space="preserve">Приобретение музыкальных инструментов,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6 488 400,00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6 488 400,00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Рыжакова Н.А.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Бородкина Н.Е.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10 794 577,77</w:t>
            </w:r>
          </w:p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10 794 577,77</w:t>
            </w:r>
          </w:p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6 918 977,77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6918977,77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7 180 139,32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7180139,32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7180139,32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7180139,32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3407">
              <w:rPr>
                <w:color w:val="000000"/>
                <w:sz w:val="22"/>
                <w:szCs w:val="22"/>
              </w:rPr>
              <w:lastRenderedPageBreak/>
              <w:t>2.4. Субсидии на строительство и реконструкцию объектов культуры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23407">
              <w:rPr>
                <w:b/>
                <w:sz w:val="20"/>
                <w:szCs w:val="20"/>
              </w:rPr>
              <w:t>Сертоловская</w:t>
            </w:r>
            <w:proofErr w:type="spellEnd"/>
            <w:r w:rsidRPr="00223407">
              <w:rPr>
                <w:b/>
                <w:sz w:val="20"/>
                <w:szCs w:val="20"/>
              </w:rPr>
              <w:t xml:space="preserve">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189 541 000,00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189 541 000,00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Коновалов М.Ю.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327 081 788,47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199333700,00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129 689 588,47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</w:pPr>
            <w:r w:rsidRPr="00223407">
              <w:t>3.  Мероприятия, направленные на достижение цели федерального проекта «Творческие люди»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- МБУДО «ДШИ им М.И. Глинки г. Всеволожск»;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 xml:space="preserve">- МБУДО «ДШИ Всеволожского района </w:t>
            </w:r>
            <w:proofErr w:type="spellStart"/>
            <w:r w:rsidRPr="00223407">
              <w:rPr>
                <w:sz w:val="16"/>
                <w:szCs w:val="16"/>
              </w:rPr>
              <w:t>пос.им</w:t>
            </w:r>
            <w:proofErr w:type="spellEnd"/>
            <w:r w:rsidRPr="00223407">
              <w:rPr>
                <w:sz w:val="16"/>
                <w:szCs w:val="16"/>
              </w:rPr>
              <w:t>. Морозова»;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- МБУДО «</w:t>
            </w:r>
            <w:proofErr w:type="spellStart"/>
            <w:r w:rsidRPr="00223407">
              <w:rPr>
                <w:sz w:val="16"/>
                <w:szCs w:val="16"/>
              </w:rPr>
              <w:t>Кузьмоловская</w:t>
            </w:r>
            <w:proofErr w:type="spellEnd"/>
            <w:r w:rsidRPr="00223407">
              <w:rPr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- МБУДО «</w:t>
            </w:r>
            <w:proofErr w:type="spellStart"/>
            <w:r w:rsidRPr="00223407">
              <w:rPr>
                <w:sz w:val="16"/>
                <w:szCs w:val="16"/>
              </w:rPr>
              <w:t>Сертоловская</w:t>
            </w:r>
            <w:proofErr w:type="spellEnd"/>
            <w:r w:rsidRPr="00223407">
              <w:rPr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sz w:val="16"/>
                <w:szCs w:val="16"/>
              </w:rPr>
              <w:t>Колтушская</w:t>
            </w:r>
            <w:proofErr w:type="spellEnd"/>
            <w:r w:rsidRPr="00223407">
              <w:rPr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sz w:val="16"/>
                <w:szCs w:val="16"/>
              </w:rPr>
              <w:t>Агалатовская</w:t>
            </w:r>
            <w:proofErr w:type="spellEnd"/>
            <w:r w:rsidRPr="00223407">
              <w:rPr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rPr>
                <w:sz w:val="20"/>
                <w:szCs w:val="20"/>
              </w:rPr>
              <w:t>173 400,000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rPr>
                <w:sz w:val="20"/>
                <w:szCs w:val="20"/>
              </w:rPr>
              <w:t>173 400,00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Рыжакова Н.А.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Бородкина Н.Е.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 xml:space="preserve">Обучение на курсах повышения квалификации преподавателей школ искусств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183 400,00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183 400,00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190 700,00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190 700,00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198 400,00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223407" w:rsidRPr="00223407" w:rsidTr="00223407">
        <w:trPr>
          <w:trHeight w:val="3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2022-2026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944300,00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</w:rPr>
            </w:pPr>
            <w:r w:rsidRPr="00223407">
              <w:rPr>
                <w:rFonts w:eastAsia="Calibri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</w:rPr>
            </w:pPr>
            <w:r w:rsidRPr="00223407">
              <w:rPr>
                <w:rFonts w:eastAsia="Calibri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944300,00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</w:rPr>
            </w:pPr>
            <w:r w:rsidRPr="0022340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</w:rPr>
            </w:pPr>
          </w:p>
        </w:tc>
      </w:tr>
      <w:tr w:rsidR="00223407" w:rsidRPr="00223407" w:rsidTr="00223407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Процессная часть</w:t>
            </w: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</w:rPr>
            </w:pPr>
            <w:r w:rsidRPr="00223407">
              <w:rPr>
                <w:b/>
              </w:rPr>
              <w:t xml:space="preserve">4. Комплекс </w:t>
            </w:r>
            <w:r w:rsidRPr="00223407">
              <w:rPr>
                <w:b/>
              </w:rPr>
              <w:lastRenderedPageBreak/>
              <w:t>процессных мероприятий «Развитие и модернизация библиотек»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МКУ «Всеволожская МБ»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38 840 177,78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  <w:r w:rsidRPr="00223407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8 937 800,00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29 902 377,78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Слепухина Л.В.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42 825 008,13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  <w:r w:rsidRPr="00223407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10 081 300,00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32 743 708,13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27 783 500,00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6 985 500,00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20 798 000,00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28 189 500,00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6 985 500,00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21 204 000,00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28 189 500,00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6 985 500,00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21 204 000,00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  <w:r w:rsidRPr="00223407">
              <w:rPr>
                <w:rFonts w:eastAsia="Calibri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</w:rPr>
            </w:pPr>
            <w:r w:rsidRPr="00223407">
              <w:rPr>
                <w:rFonts w:eastAsia="Calibri"/>
                <w:color w:val="000000"/>
                <w:sz w:val="20"/>
                <w:szCs w:val="22"/>
              </w:rPr>
              <w:t>4.1. Обеспечение деятельности учреждений в области библиотечного 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МКУ «Всеволожская МБ»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22466000,00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</w:pPr>
            <w:r w:rsidRPr="0022340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22466000,00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sz w:val="20"/>
                <w:szCs w:val="20"/>
              </w:rPr>
              <w:t>Слепухина Л.В.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223407">
              <w:rPr>
                <w:rFonts w:eastAsia="Calibri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24 023 189,41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24 023 189,41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13 578 544,44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13 578 544,44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13 980 807,86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13 980 807,86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13 980 807,86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13 980 807,86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4.2.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</w:t>
            </w:r>
            <w:r w:rsidRPr="00223407">
              <w:rPr>
                <w:sz w:val="20"/>
                <w:szCs w:val="20"/>
              </w:rPr>
              <w:lastRenderedPageBreak/>
              <w:t>социальной политики"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МКУ «Всеволожская МБ»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13 372 400,00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6686200,00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6686200,00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Слепухина Л.В.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>Обеспечение сохранения уровня оплаты труда работников библиотечной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15  564 000,00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7 782 000,00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7 782 000,00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13 372 400,00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6 686 200,00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6 686 200,00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13 372 400,00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6 686 200,00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6 686 200,00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13 372 400,00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6 686 200,00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6 686 200,00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4.3. Комплектование книжных фондов муниципальных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МКУ «Всеволожская МБ»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Комплектование 29 библ.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2501777,78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2251600,00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250177,78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Слепухина Л.В.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223407">
              <w:rPr>
                <w:rFonts w:eastAsia="Calibri"/>
                <w:color w:val="000000"/>
                <w:sz w:val="16"/>
                <w:szCs w:val="16"/>
              </w:rPr>
              <w:t>Комплектованние</w:t>
            </w:r>
            <w:proofErr w:type="spellEnd"/>
            <w:r w:rsidRPr="00223407">
              <w:rPr>
                <w:rFonts w:eastAsia="Calibri"/>
                <w:color w:val="000000"/>
                <w:sz w:val="16"/>
                <w:szCs w:val="16"/>
              </w:rPr>
              <w:t xml:space="preserve"> 5 библиотек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332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555,56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299300,00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33255,56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332555,56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299300,00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33255,56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336292,14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299300,00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36992,14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336292,14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299 300,00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36992,14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4.4. </w:t>
            </w:r>
            <w:proofErr w:type="gramStart"/>
            <w:r w:rsidRPr="00223407">
              <w:rPr>
                <w:sz w:val="20"/>
                <w:szCs w:val="20"/>
              </w:rPr>
              <w:t>Реализация  библиотечных</w:t>
            </w:r>
            <w:proofErr w:type="gramEnd"/>
            <w:r w:rsidRPr="00223407">
              <w:rPr>
                <w:sz w:val="20"/>
                <w:szCs w:val="20"/>
              </w:rPr>
              <w:t xml:space="preserve">  проектов  муниципальных  библиотек, </w:t>
            </w:r>
            <w:r w:rsidRPr="00223407">
              <w:rPr>
                <w:rFonts w:eastAsia="Calibri"/>
                <w:sz w:val="20"/>
                <w:szCs w:val="20"/>
              </w:rPr>
              <w:t>направленных на расширение и сохранение круга читателей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МКУ «Всеволожская МБ»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Провели 5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Слепухина Л.В.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>Проведение 8 мероприятий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800 000,00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0"/>
                <w:szCs w:val="20"/>
              </w:rPr>
            </w:pPr>
            <w:r w:rsidRPr="00223407">
              <w:t xml:space="preserve">4.5. </w:t>
            </w:r>
            <w:r w:rsidRPr="00223407">
              <w:rPr>
                <w:rFonts w:eastAsia="Calibri"/>
                <w:sz w:val="20"/>
                <w:szCs w:val="22"/>
              </w:rPr>
              <w:t xml:space="preserve">Поддержка развития общественной инфраструктуры муниципального значения в </w:t>
            </w:r>
            <w:r w:rsidRPr="00223407">
              <w:rPr>
                <w:rFonts w:eastAsia="Calibri"/>
                <w:sz w:val="20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Всеволожского муниципального </w:t>
            </w:r>
            <w:r w:rsidRPr="00223407">
              <w:rPr>
                <w:sz w:val="20"/>
                <w:szCs w:val="20"/>
              </w:rPr>
              <w:lastRenderedPageBreak/>
              <w:t xml:space="preserve">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МКУ «Всеволожская МБ»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-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 xml:space="preserve">Ремонт библиотек в </w:t>
            </w:r>
            <w:proofErr w:type="spellStart"/>
            <w:r w:rsidRPr="00223407">
              <w:rPr>
                <w:sz w:val="16"/>
                <w:szCs w:val="16"/>
              </w:rPr>
              <w:lastRenderedPageBreak/>
              <w:t>Кузьмолово</w:t>
            </w:r>
            <w:proofErr w:type="spellEnd"/>
            <w:r w:rsidRPr="00223407">
              <w:rPr>
                <w:sz w:val="16"/>
                <w:szCs w:val="16"/>
              </w:rPr>
              <w:t xml:space="preserve"> и </w:t>
            </w:r>
            <w:proofErr w:type="spellStart"/>
            <w:r w:rsidRPr="00223407">
              <w:rPr>
                <w:sz w:val="16"/>
                <w:szCs w:val="16"/>
              </w:rPr>
              <w:t>Рапполово</w:t>
            </w:r>
            <w:proofErr w:type="spellEnd"/>
            <w:r w:rsidRPr="00223407">
              <w:rPr>
                <w:sz w:val="16"/>
                <w:szCs w:val="16"/>
              </w:rPr>
              <w:t xml:space="preserve"> (Токсовское </w:t>
            </w:r>
            <w:proofErr w:type="spellStart"/>
            <w:r w:rsidRPr="00223407">
              <w:rPr>
                <w:sz w:val="16"/>
                <w:szCs w:val="16"/>
              </w:rPr>
              <w:t>гп</w:t>
            </w:r>
            <w:proofErr w:type="spellEnd"/>
            <w:r w:rsidRPr="00223407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>2 105 263,16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105 263,16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Слепухина Л.В.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</w:rPr>
            </w:pPr>
            <w:r w:rsidRPr="00223407">
              <w:rPr>
                <w:b/>
              </w:rPr>
              <w:t>2022-2026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165 827 685,91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39 975 600,00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125 852 085,91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22340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Комплекс процессных мероприятий «Создание условий для обеспечения жителей услугами по организации досуга и услугами организаций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АМУ «КДЦ «Южный»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117 833 319,49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5 350 000,00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112 483 319,49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23407">
              <w:rPr>
                <w:b/>
                <w:sz w:val="20"/>
                <w:szCs w:val="20"/>
              </w:rPr>
              <w:t>Богдашов</w:t>
            </w:r>
            <w:proofErr w:type="spellEnd"/>
            <w:r w:rsidRPr="00223407">
              <w:rPr>
                <w:b/>
                <w:sz w:val="20"/>
                <w:szCs w:val="20"/>
              </w:rPr>
              <w:t xml:space="preserve"> В.Е.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150 941 863,50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5 801 200,00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145 140 663,50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112741297,00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2 338 200,00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110 403 097,00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117 040 979,78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2 338 200,00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114 702 779,78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117 040 979,78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2 338 200,00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114 702 779,78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23407" w:rsidRPr="00223407" w:rsidTr="00223407">
        <w:trPr>
          <w:trHeight w:val="3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5.1.</w:t>
            </w:r>
            <w:r w:rsidRPr="00223407">
              <w:rPr>
                <w:rFonts w:eastAsia="Calibri"/>
                <w:sz w:val="20"/>
                <w:szCs w:val="22"/>
              </w:rPr>
              <w:t xml:space="preserve"> Оказание муниципальных услуг (выполнение работ) в области культуры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АМУ «КДЦ «Южный»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52 314 780,60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52 314 780,60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23407">
              <w:rPr>
                <w:sz w:val="20"/>
                <w:szCs w:val="20"/>
              </w:rPr>
              <w:t>Богдашов</w:t>
            </w:r>
            <w:proofErr w:type="spellEnd"/>
            <w:r w:rsidRPr="00223407">
              <w:rPr>
                <w:sz w:val="20"/>
                <w:szCs w:val="20"/>
              </w:rPr>
              <w:t xml:space="preserve"> В.Е.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>Обеспечение деятельности учреждения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>Работа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52 240 000,00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52 240 000,00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58 841 300,00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58 841 300,00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61 195 000,00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61 195 000,00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61 195 000,00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61 195 000,00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5.2. Проведение районных конкурсов и фестивалей </w:t>
            </w:r>
            <w:r w:rsidRPr="00223407">
              <w:rPr>
                <w:color w:val="000000"/>
                <w:sz w:val="20"/>
                <w:szCs w:val="20"/>
              </w:rPr>
              <w:lastRenderedPageBreak/>
              <w:t>самодеятельного творчества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lastRenderedPageBreak/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lastRenderedPageBreak/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АМУ «КДЦ «Южный»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МБУДО «ДШИ им М.И. Глинки г. Всеволожск»;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Агалатовская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55 129 650,00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55 129 650,00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color w:val="000000"/>
                <w:sz w:val="20"/>
                <w:szCs w:val="20"/>
              </w:rPr>
              <w:t>Богдашов</w:t>
            </w:r>
            <w:proofErr w:type="spellEnd"/>
            <w:r w:rsidRPr="00223407">
              <w:rPr>
                <w:rFonts w:eastAsia="Calibri"/>
                <w:color w:val="000000"/>
                <w:sz w:val="20"/>
                <w:szCs w:val="20"/>
              </w:rPr>
              <w:t xml:space="preserve"> В.Е.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lastRenderedPageBreak/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Бородкина Н.Е.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223407">
              <w:rPr>
                <w:rFonts w:eastAsia="Calibri"/>
                <w:sz w:val="18"/>
                <w:szCs w:val="18"/>
              </w:rPr>
              <w:t xml:space="preserve">Проведение районных мероприятий в соответствии с </w:t>
            </w:r>
            <w:proofErr w:type="gramStart"/>
            <w:r w:rsidRPr="00223407">
              <w:rPr>
                <w:rFonts w:eastAsia="Calibri"/>
                <w:sz w:val="18"/>
                <w:szCs w:val="18"/>
              </w:rPr>
              <w:t>утвержденным  планом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90 506 907,94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90 506 907,94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48 984 000,00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48 984 000,00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50 943 300,00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50 943 300,00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50 943 300,00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50 943 300,00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2"/>
              </w:rPr>
              <w:t>5.3.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АМУ «КДЦ «Южный»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color w:val="000000"/>
                <w:sz w:val="20"/>
                <w:szCs w:val="20"/>
              </w:rPr>
              <w:t>Богдашов</w:t>
            </w:r>
            <w:proofErr w:type="spellEnd"/>
            <w:r w:rsidRPr="00223407">
              <w:rPr>
                <w:color w:val="000000"/>
                <w:sz w:val="20"/>
                <w:szCs w:val="20"/>
              </w:rPr>
              <w:t xml:space="preserve"> В.Е.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16"/>
                <w:szCs w:val="16"/>
              </w:rPr>
            </w:pPr>
            <w:r w:rsidRPr="00223407">
              <w:rPr>
                <w:rFonts w:eastAsia="Calibri"/>
                <w:color w:val="000000"/>
                <w:sz w:val="16"/>
                <w:szCs w:val="16"/>
              </w:rPr>
              <w:t>Обеспечение сохранения уровня оплаты труда работников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4 676 400,00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2 338 200,00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2 338 200,00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4 915 997,00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2 338 200,00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2 577 797,00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4 902 679,78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2 338 200,00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2 564 479,78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4 902 679,78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2 338 200,00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2 564 479,78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5.4. </w:t>
            </w:r>
            <w:r w:rsidRPr="00223407">
              <w:rPr>
                <w:rFonts w:eastAsia="Calibri"/>
                <w:color w:val="000000"/>
                <w:sz w:val="20"/>
                <w:szCs w:val="22"/>
              </w:rPr>
              <w:t xml:space="preserve">Реализация </w:t>
            </w:r>
            <w:proofErr w:type="spellStart"/>
            <w:proofErr w:type="gramStart"/>
            <w:r w:rsidRPr="00223407">
              <w:rPr>
                <w:rFonts w:eastAsia="Calibri"/>
                <w:color w:val="000000"/>
                <w:sz w:val="20"/>
                <w:szCs w:val="22"/>
              </w:rPr>
              <w:t>социо</w:t>
            </w:r>
            <w:proofErr w:type="spellEnd"/>
            <w:r w:rsidRPr="00223407">
              <w:rPr>
                <w:rFonts w:eastAsia="Calibri"/>
                <w:color w:val="000000"/>
                <w:sz w:val="20"/>
                <w:szCs w:val="22"/>
              </w:rPr>
              <w:t>-культурных</w:t>
            </w:r>
            <w:proofErr w:type="gramEnd"/>
            <w:r w:rsidRPr="00223407">
              <w:rPr>
                <w:rFonts w:eastAsia="Calibri"/>
                <w:color w:val="000000"/>
                <w:sz w:val="20"/>
                <w:szCs w:val="22"/>
              </w:rPr>
              <w:t xml:space="preserve"> проектов за счет средств местного бюджета из областного бюджета, выделяемых на поддержку отрасли культуры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АМУ «КДЦ «Южный»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Проведение районного мероприятия 22.11.2023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388 888,89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38 888,89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color w:val="000000"/>
                <w:sz w:val="20"/>
                <w:szCs w:val="20"/>
              </w:rPr>
              <w:t>Богдашов</w:t>
            </w:r>
            <w:proofErr w:type="spellEnd"/>
            <w:r w:rsidRPr="00223407">
              <w:rPr>
                <w:color w:val="000000"/>
                <w:sz w:val="20"/>
                <w:szCs w:val="20"/>
              </w:rPr>
              <w:t xml:space="preserve"> В.Е.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Проведение районного мероприятия 22.11.2023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555 555,56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55 555,56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color w:val="000000"/>
                <w:sz w:val="20"/>
                <w:szCs w:val="20"/>
              </w:rPr>
              <w:t>Богдашов</w:t>
            </w:r>
            <w:proofErr w:type="spellEnd"/>
            <w:r w:rsidRPr="00223407">
              <w:rPr>
                <w:color w:val="000000"/>
                <w:sz w:val="20"/>
                <w:szCs w:val="20"/>
              </w:rPr>
              <w:t xml:space="preserve"> В.Е.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34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34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34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34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34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5.5. Проведение двух выставок военной техники к </w:t>
            </w:r>
            <w:r w:rsidRPr="00223407">
              <w:rPr>
                <w:color w:val="000000"/>
                <w:sz w:val="20"/>
                <w:szCs w:val="20"/>
              </w:rPr>
              <w:lastRenderedPageBreak/>
              <w:t>празднованию Дня Победы, на территории Всеволожского муниципального района Ленинградской области в период с 6 по 9 мая 2023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АМУ «КДЦ «Южный»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Прошли 2 </w:t>
            </w:r>
            <w:r w:rsidRPr="00223407">
              <w:rPr>
                <w:color w:val="000000"/>
                <w:sz w:val="20"/>
                <w:szCs w:val="20"/>
              </w:rPr>
              <w:lastRenderedPageBreak/>
              <w:t xml:space="preserve">выставки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>2 963 000,00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2 963 000,00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color w:val="000000"/>
                <w:sz w:val="20"/>
                <w:szCs w:val="20"/>
              </w:rPr>
              <w:lastRenderedPageBreak/>
              <w:t>Богдашов</w:t>
            </w:r>
            <w:proofErr w:type="spellEnd"/>
            <w:r w:rsidRPr="00223407">
              <w:rPr>
                <w:color w:val="000000"/>
                <w:sz w:val="20"/>
                <w:szCs w:val="20"/>
              </w:rPr>
              <w:t xml:space="preserve"> В.Е.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 xml:space="preserve">2022-2026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615 598 439,55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18 165 800,00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597 432 639,55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2340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200" w:line="276" w:lineRule="auto"/>
              <w:ind w:left="142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Комплекс процессных мероприятий "Поддержка дополнительного образования в сфере культуры"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Всеволожского муниципального района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МБУДО «ДШИ им М.И. Глинки г. Всеволожск»;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- МБУДО «ДШИ Всеволожского района 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пос.им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>. Морозова»;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Кузьмоловская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Сертоловская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Колтушская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Агалатовская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1 188 200,00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1 188 200,00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color w:val="000000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color w:val="000000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Рыжакова Н.А.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Бородкина Н.Е.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1 256 300,00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1 256 300,00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1 306 600,00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1 306 600,00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1 358 800,00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1 358 800,00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1 358 800,00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1 358 800,00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6.1. Повышение исполнительского мастерства учащихся (конкурсы, мастер-классы, участие в конкурсах и фестивалях), поддержка юных дарований (стипендии, проведение районного праздника для юных </w:t>
            </w:r>
            <w:r w:rsidRPr="00223407">
              <w:rPr>
                <w:color w:val="000000"/>
                <w:sz w:val="20"/>
                <w:szCs w:val="20"/>
              </w:rPr>
              <w:lastRenderedPageBreak/>
              <w:t>дарований)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lastRenderedPageBreak/>
              <w:t xml:space="preserve">Отдел культуры администрации 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МБУДО «ДШИ им М.И. Глинки г. Всеволожск»;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- МБУДО «ДШИ Всеволожского </w:t>
            </w:r>
            <w:r w:rsidRPr="00223407">
              <w:rPr>
                <w:color w:val="000000"/>
                <w:sz w:val="16"/>
                <w:szCs w:val="16"/>
              </w:rPr>
              <w:lastRenderedPageBreak/>
              <w:t xml:space="preserve">района 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пос.им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>. Морозова»;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Кузьмоловская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Сертоловская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ДШИ»;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Колтушская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МАУДО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Агалатовская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1 188 200,00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1 188 200,00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color w:val="000000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color w:val="000000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Коновалов М.Ю.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Рыжакова Н.А.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Бородкина Н.Е.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23407">
              <w:rPr>
                <w:rFonts w:eastAsia="Calibri"/>
                <w:color w:val="000000"/>
                <w:sz w:val="18"/>
                <w:szCs w:val="18"/>
              </w:rPr>
              <w:t xml:space="preserve">Повышение исполнительского мастерства учащихся </w:t>
            </w:r>
            <w:r w:rsidRPr="00223407">
              <w:rPr>
                <w:rFonts w:eastAsia="Calibri"/>
                <w:color w:val="000000"/>
                <w:sz w:val="18"/>
                <w:szCs w:val="18"/>
              </w:rPr>
              <w:lastRenderedPageBreak/>
              <w:t>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>1 256 300,00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1 256 300,00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1 306 600,00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1 306 600,00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1 358 800,00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1 358 800,00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1 358 800,00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1 358 800,00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  <w:r w:rsidRPr="00223407"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6 468 700,00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6 468 700,00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200" w:line="276" w:lineRule="auto"/>
              <w:ind w:left="142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Комплекс процессных мероприятий «Развитие инфраструктуры и системы управления в сфере культуры и искусства»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 xml:space="preserve">Всеволожского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18 661 336,86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17 811 336,86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42 497 041,06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223407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3 200 000,00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39 297 041,06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223407">
              <w:rPr>
                <w:rFonts w:eastAsia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7.1. Проведение текущих ремонтных работ учреждений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Всеволожского муниципального района 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- МБУ ДО «</w:t>
            </w:r>
            <w:r w:rsidRPr="00223407">
              <w:rPr>
                <w:color w:val="000000"/>
                <w:sz w:val="20"/>
                <w:szCs w:val="20"/>
              </w:rPr>
              <w:t xml:space="preserve">ДШИ им. </w:t>
            </w:r>
            <w:r w:rsidRPr="00223407">
              <w:rPr>
                <w:color w:val="000000"/>
                <w:sz w:val="20"/>
                <w:szCs w:val="20"/>
              </w:rPr>
              <w:lastRenderedPageBreak/>
              <w:t>М.И. Глинки г.Всеволожск»</w:t>
            </w:r>
          </w:p>
          <w:p w:rsidR="00223407" w:rsidRPr="00223407" w:rsidRDefault="00223407" w:rsidP="0022340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МБУДО «ДШИ Всеволожского района </w:t>
            </w:r>
            <w:proofErr w:type="spellStart"/>
            <w:r w:rsidRPr="00223407">
              <w:rPr>
                <w:color w:val="000000"/>
                <w:sz w:val="20"/>
                <w:szCs w:val="20"/>
              </w:rPr>
              <w:t>пос.им</w:t>
            </w:r>
            <w:proofErr w:type="spellEnd"/>
            <w:r w:rsidRPr="00223407">
              <w:rPr>
                <w:color w:val="000000"/>
                <w:sz w:val="20"/>
                <w:szCs w:val="20"/>
              </w:rPr>
              <w:t>. Морозова»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«Единая служба </w:t>
            </w:r>
            <w:proofErr w:type="gramStart"/>
            <w:r w:rsidRPr="00223407">
              <w:rPr>
                <w:color w:val="000000"/>
                <w:sz w:val="20"/>
                <w:szCs w:val="20"/>
              </w:rPr>
              <w:t xml:space="preserve">заказчика»  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lastRenderedPageBreak/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16"/>
                <w:szCs w:val="16"/>
              </w:rPr>
            </w:pPr>
            <w:r w:rsidRPr="00223407">
              <w:rPr>
                <w:rFonts w:eastAsia="Calibri"/>
                <w:color w:val="000000"/>
                <w:sz w:val="16"/>
                <w:szCs w:val="16"/>
              </w:rPr>
              <w:t>Текущий ремонт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17 766 600,00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17 766 600,00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Директора ДШИ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16"/>
                <w:szCs w:val="16"/>
              </w:rPr>
            </w:pPr>
            <w:r w:rsidRPr="00223407">
              <w:rPr>
                <w:rFonts w:eastAsia="Calibri"/>
                <w:color w:val="000000"/>
                <w:sz w:val="16"/>
                <w:szCs w:val="16"/>
              </w:rPr>
              <w:t xml:space="preserve">Текущий ремонт учреждений </w:t>
            </w:r>
            <w:r w:rsidRPr="00223407">
              <w:rPr>
                <w:rFonts w:eastAsia="Calibri"/>
                <w:color w:val="000000"/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lastRenderedPageBreak/>
              <w:t>39 128 620,00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39 128 620,00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color w:val="000000"/>
                <w:sz w:val="20"/>
                <w:szCs w:val="20"/>
              </w:rPr>
              <w:lastRenderedPageBreak/>
              <w:t>Комарницкая</w:t>
            </w:r>
            <w:proofErr w:type="spellEnd"/>
            <w:r w:rsidRPr="00223407">
              <w:rPr>
                <w:rFonts w:eastAsia="Calibri"/>
                <w:color w:val="000000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Григорьев А.В.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rFonts w:cs="Calibri"/>
                <w:color w:val="000000"/>
                <w:sz w:val="20"/>
                <w:szCs w:val="20"/>
              </w:rPr>
              <w:t>7.2. 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Всеволожского муниципального района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 ДО «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Кузьмоловская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 xml:space="preserve"> ДШИ»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>- МБУДО «ДШИ им. М.И. Глинки г.Всеволожск»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- МБУДО «ДШИ Всеволожского района 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пос.им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>. Морозова»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23407">
              <w:rPr>
                <w:rFonts w:eastAsia="Calibri"/>
                <w:color w:val="000000"/>
                <w:sz w:val="18"/>
                <w:szCs w:val="18"/>
              </w:rPr>
              <w:t xml:space="preserve">Ремонтные работы </w:t>
            </w:r>
            <w:proofErr w:type="gramStart"/>
            <w:r w:rsidRPr="00223407">
              <w:rPr>
                <w:rFonts w:eastAsia="Calibri"/>
                <w:color w:val="000000"/>
                <w:sz w:val="18"/>
                <w:szCs w:val="18"/>
              </w:rPr>
              <w:t>в  учреждениях</w:t>
            </w:r>
            <w:proofErr w:type="gramEnd"/>
            <w:r w:rsidRPr="00223407">
              <w:rPr>
                <w:rFonts w:eastAsia="Calibri"/>
                <w:color w:val="000000"/>
                <w:sz w:val="18"/>
                <w:szCs w:val="18"/>
              </w:rPr>
              <w:t xml:space="preserve"> 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894 736,86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44 736,86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Директора ДШИ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23407">
              <w:rPr>
                <w:rFonts w:eastAsia="Calibri"/>
                <w:color w:val="000000"/>
                <w:sz w:val="18"/>
                <w:szCs w:val="18"/>
              </w:rPr>
              <w:t xml:space="preserve">Ремонтные работы </w:t>
            </w:r>
            <w:proofErr w:type="gramStart"/>
            <w:r w:rsidRPr="00223407">
              <w:rPr>
                <w:rFonts w:eastAsia="Calibri"/>
                <w:color w:val="000000"/>
                <w:sz w:val="18"/>
                <w:szCs w:val="18"/>
              </w:rPr>
              <w:t>в  учреждениях</w:t>
            </w:r>
            <w:proofErr w:type="gramEnd"/>
            <w:r w:rsidRPr="00223407">
              <w:rPr>
                <w:rFonts w:eastAsia="Calibri"/>
                <w:color w:val="000000"/>
                <w:sz w:val="18"/>
                <w:szCs w:val="18"/>
              </w:rPr>
              <w:t xml:space="preserve"> 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3 368 421,06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168 421,06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color w:val="000000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color w:val="000000"/>
                <w:sz w:val="20"/>
                <w:szCs w:val="20"/>
              </w:rPr>
              <w:t xml:space="preserve"> Т.А.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34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22340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61 158 377,92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57 108 377,92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223407">
              <w:rPr>
                <w:b/>
                <w:color w:val="000000"/>
                <w:sz w:val="22"/>
                <w:szCs w:val="22"/>
              </w:rPr>
              <w:t>8. Комплекс процессных мероприятий «Повышение качества жизни лиц пожилого возраста и инвалидов»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rFonts w:ascii="Calibri" w:hAnsi="Calibri" w:cs="Calibri"/>
                <w:color w:val="000000"/>
                <w:sz w:val="16"/>
                <w:szCs w:val="16"/>
              </w:rPr>
              <w:t>Всеволожского муниципального района</w:t>
            </w:r>
            <w:r w:rsidRPr="00223407">
              <w:rPr>
                <w:color w:val="000000"/>
                <w:sz w:val="16"/>
                <w:szCs w:val="16"/>
              </w:rPr>
              <w:t xml:space="preserve"> </w:t>
            </w:r>
          </w:p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23407">
              <w:rPr>
                <w:color w:val="000000"/>
                <w:sz w:val="16"/>
                <w:szCs w:val="16"/>
              </w:rPr>
              <w:t xml:space="preserve">- МБУДО «ДШИ Всеволожского района </w:t>
            </w:r>
            <w:proofErr w:type="spellStart"/>
            <w:r w:rsidRPr="00223407">
              <w:rPr>
                <w:color w:val="000000"/>
                <w:sz w:val="16"/>
                <w:szCs w:val="16"/>
              </w:rPr>
              <w:t>пос.им</w:t>
            </w:r>
            <w:proofErr w:type="spellEnd"/>
            <w:r w:rsidRPr="00223407">
              <w:rPr>
                <w:color w:val="000000"/>
                <w:sz w:val="16"/>
                <w:szCs w:val="16"/>
              </w:rPr>
              <w:t>. Морозова»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Воробьева Д.А.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Зуева Э.А.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234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23407" w:rsidRPr="00223407" w:rsidTr="00223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23407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2340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1 184 127 091,85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4 200 989,00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23407">
              <w:rPr>
                <w:b/>
                <w:color w:val="000000"/>
                <w:sz w:val="20"/>
                <w:szCs w:val="20"/>
              </w:rPr>
              <w:t>263 666 311,00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916 259 791,85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Итого по &lt;Участник 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223407">
              <w:rPr>
                <w:sz w:val="16"/>
                <w:szCs w:val="16"/>
              </w:rPr>
              <w:t>МКУ«</w:t>
            </w:r>
            <w:proofErr w:type="gramEnd"/>
            <w:r w:rsidRPr="00223407">
              <w:rPr>
                <w:sz w:val="16"/>
                <w:szCs w:val="16"/>
              </w:rPr>
              <w:t>Всеволожская</w:t>
            </w:r>
            <w:proofErr w:type="spellEnd"/>
            <w:r w:rsidRPr="00223407">
              <w:rPr>
                <w:sz w:val="16"/>
                <w:szCs w:val="16"/>
              </w:rPr>
              <w:t xml:space="preserve"> межпоселенческая библиотека»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23407">
              <w:rPr>
                <w:b/>
                <w:sz w:val="20"/>
                <w:szCs w:val="20"/>
                <w:lang w:val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840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177,78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8937800,00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29902377,78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Слепухина Л.В.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42 825 008,13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10 081 300,00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32 743 708,13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27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783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6985500,00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20798000,00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28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189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6985500,00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21204000,00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28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189</w:t>
            </w:r>
            <w:r w:rsidRPr="00223407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6985500,00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21204000,00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Итого по &lt;Участник 2&gt;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АМУ «КДЦ «Южный»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117833319,49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5350000,00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112483319,49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Богдашов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В.Е.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150 941 863,50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5 801 200,00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145 140 663,50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112741297,00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2338200,00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110403097,00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117040979,78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2338200,00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114702779,78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117040979,78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2338200,00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114702779,78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223407">
              <w:rPr>
                <w:rFonts w:eastAsia="Calibri"/>
                <w:sz w:val="22"/>
                <w:szCs w:val="22"/>
              </w:rPr>
              <w:lastRenderedPageBreak/>
              <w:t>Итого по &lt;Участник 3&gt;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МБУДО «ДШИ им. М.И. Глинки г.Всеволожск»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3 338 300,59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998500,00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2 339 800,59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Беганская Л.А.</w:t>
            </w:r>
          </w:p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4 626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977,77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697 500,00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3 929 477,77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223407">
              <w:rPr>
                <w:rFonts w:eastAsia="Calibri"/>
                <w:sz w:val="22"/>
                <w:szCs w:val="22"/>
              </w:rPr>
              <w:t>Итого по &lt;Участник 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>МБУДО «</w:t>
            </w:r>
            <w:proofErr w:type="spellStart"/>
            <w:r w:rsidRPr="00223407">
              <w:rPr>
                <w:rFonts w:eastAsia="Calibri"/>
                <w:sz w:val="16"/>
                <w:szCs w:val="16"/>
              </w:rPr>
              <w:t>Кузьмоловская</w:t>
            </w:r>
            <w:proofErr w:type="spellEnd"/>
            <w:r w:rsidRPr="00223407">
              <w:rPr>
                <w:rFonts w:eastAsia="Calibri"/>
                <w:sz w:val="16"/>
                <w:szCs w:val="16"/>
              </w:rPr>
              <w:t xml:space="preserve"> 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3331948,54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523300,00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2808648,64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Булатова А.А.</w:t>
            </w:r>
          </w:p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444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2 124 055,56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223407">
              <w:rPr>
                <w:rFonts w:eastAsia="Calibri"/>
                <w:sz w:val="22"/>
                <w:szCs w:val="22"/>
              </w:rPr>
              <w:t>Итого по &lt;Участник 5&gt;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 xml:space="preserve">МБУДО «ДШИ Всеволожского района </w:t>
            </w:r>
            <w:proofErr w:type="spellStart"/>
            <w:r w:rsidRPr="00223407">
              <w:rPr>
                <w:rFonts w:eastAsia="Calibri"/>
                <w:sz w:val="16"/>
                <w:szCs w:val="16"/>
              </w:rPr>
              <w:t>пос.им</w:t>
            </w:r>
            <w:proofErr w:type="spellEnd"/>
            <w:r w:rsidRPr="00223407">
              <w:rPr>
                <w:rFonts w:eastAsia="Calibri"/>
                <w:sz w:val="16"/>
                <w:szCs w:val="16"/>
              </w:rPr>
              <w:t>. Морозова»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4 806 609,95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694600,00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4 112 009,95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23407">
              <w:rPr>
                <w:rFonts w:eastAsia="Calibri"/>
                <w:sz w:val="20"/>
                <w:szCs w:val="20"/>
              </w:rPr>
              <w:t>Комарницкая</w:t>
            </w:r>
            <w:proofErr w:type="spellEnd"/>
            <w:r w:rsidRPr="00223407">
              <w:rPr>
                <w:rFonts w:eastAsia="Calibri"/>
                <w:sz w:val="20"/>
                <w:szCs w:val="20"/>
              </w:rPr>
              <w:t xml:space="preserve"> Т.А.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6 280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5 810 526,32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223407">
              <w:rPr>
                <w:rFonts w:eastAsia="Calibri"/>
                <w:sz w:val="22"/>
                <w:szCs w:val="22"/>
              </w:rPr>
              <w:t>Итого по &lt;Участник 6&gt;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>МБУДО «</w:t>
            </w:r>
            <w:proofErr w:type="spellStart"/>
            <w:r w:rsidRPr="00223407">
              <w:rPr>
                <w:rFonts w:eastAsia="Calibri"/>
                <w:sz w:val="16"/>
                <w:szCs w:val="16"/>
              </w:rPr>
              <w:t>Сертоловская</w:t>
            </w:r>
            <w:proofErr w:type="spellEnd"/>
            <w:r w:rsidRPr="00223407">
              <w:rPr>
                <w:rFonts w:eastAsia="Calibri"/>
                <w:sz w:val="16"/>
                <w:szCs w:val="16"/>
              </w:rPr>
              <w:t xml:space="preserve"> 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9720100,00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310500,00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9689050,00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Коновалов М.Ю.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1 360 300,00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1 108 300,00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239541000,00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189 541000,00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50000000,00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223407">
              <w:rPr>
                <w:rFonts w:eastAsia="Calibri"/>
                <w:sz w:val="22"/>
                <w:szCs w:val="22"/>
              </w:rPr>
              <w:t>Итого по &lt;Участник 7&gt;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>МАУДО «</w:t>
            </w:r>
            <w:proofErr w:type="spellStart"/>
            <w:r w:rsidRPr="00223407">
              <w:rPr>
                <w:rFonts w:eastAsia="Calibri"/>
                <w:sz w:val="16"/>
                <w:szCs w:val="16"/>
              </w:rPr>
              <w:t>Агалатовская</w:t>
            </w:r>
            <w:proofErr w:type="spellEnd"/>
            <w:r w:rsidRPr="00223407">
              <w:rPr>
                <w:rFonts w:eastAsia="Calibri"/>
                <w:sz w:val="16"/>
                <w:szCs w:val="16"/>
              </w:rPr>
              <w:t xml:space="preserve"> 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1032000,00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259200,00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772800,00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Бородкина Н.Е.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4 207 238,76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3 247 000,00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960 238,76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Итого по &lt;Участник 8&gt;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>МАУДО «</w:t>
            </w:r>
            <w:proofErr w:type="spellStart"/>
            <w:r w:rsidRPr="00223407">
              <w:rPr>
                <w:rFonts w:eastAsia="Calibri"/>
                <w:sz w:val="16"/>
                <w:szCs w:val="16"/>
              </w:rPr>
              <w:t>Колтушская</w:t>
            </w:r>
            <w:proofErr w:type="spellEnd"/>
            <w:r w:rsidRPr="00223407">
              <w:rPr>
                <w:rFonts w:eastAsia="Calibri"/>
                <w:sz w:val="16"/>
                <w:szCs w:val="16"/>
              </w:rPr>
              <w:t xml:space="preserve"> 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947666,67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162600,00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785066,67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Рыжакова Н.А.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7 931 022,23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4 200 989,00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2 224 211,00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Cs/>
                <w:color w:val="000000"/>
                <w:sz w:val="20"/>
                <w:szCs w:val="20"/>
              </w:rPr>
              <w:t>1 505 822,23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3407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Итого по &lt;Участник 9&gt;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rFonts w:eastAsia="Calibri"/>
                <w:sz w:val="16"/>
                <w:szCs w:val="16"/>
              </w:rPr>
              <w:t xml:space="preserve">«Единая служба заказчика»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2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17766600,00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17766600,00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Григорьев А.В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39 128 620,00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39 128 620,00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3407">
              <w:rPr>
                <w:sz w:val="22"/>
                <w:szCs w:val="22"/>
              </w:rPr>
              <w:t>Итого по &lt;Участник 10&gt;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 xml:space="preserve">Отдел культуры администрации </w:t>
            </w:r>
          </w:p>
          <w:p w:rsidR="00223407" w:rsidRPr="00223407" w:rsidRDefault="00223407" w:rsidP="00223407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23407">
              <w:rPr>
                <w:sz w:val="16"/>
                <w:szCs w:val="16"/>
              </w:rPr>
              <w:t>Всеволожского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Воробьева Д.А.</w:t>
            </w: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</w:pPr>
            <w:r w:rsidRPr="00223407"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10573500,00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</w:pPr>
            <w:r w:rsidRPr="00223407"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  <w:t>1 941 500,00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8632000,00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10918800,00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</w:pPr>
            <w:r w:rsidRPr="00223407"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  <w:t>1 941 500,00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8977300,00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223407" w:rsidRPr="00223407" w:rsidTr="0022340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34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10918800,00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</w:pPr>
            <w:r w:rsidRPr="00223407"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  <w:t>1 941 500,00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234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8977300,00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2340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7" w:rsidRPr="00223407" w:rsidRDefault="00223407" w:rsidP="00223407">
            <w:pPr>
              <w:spacing w:after="200"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:rsidR="00223407" w:rsidRPr="00223407" w:rsidRDefault="00223407" w:rsidP="00223407">
      <w:pPr>
        <w:ind w:firstLine="0"/>
        <w:jc w:val="right"/>
        <w:rPr>
          <w:rFonts w:eastAsia="Calibri"/>
          <w:sz w:val="28"/>
          <w:szCs w:val="22"/>
        </w:rPr>
      </w:pPr>
    </w:p>
    <w:p w:rsidR="00223407" w:rsidRPr="00223407" w:rsidRDefault="00223407" w:rsidP="00223407">
      <w:pPr>
        <w:ind w:firstLine="0"/>
        <w:jc w:val="right"/>
        <w:rPr>
          <w:rFonts w:eastAsia="Calibri"/>
          <w:sz w:val="28"/>
          <w:szCs w:val="22"/>
        </w:rPr>
      </w:pPr>
    </w:p>
    <w:p w:rsidR="00223407" w:rsidRPr="00223407" w:rsidRDefault="00223407" w:rsidP="00223407">
      <w:pPr>
        <w:ind w:firstLine="0"/>
        <w:jc w:val="right"/>
        <w:rPr>
          <w:rFonts w:eastAsia="Calibri"/>
          <w:sz w:val="28"/>
          <w:szCs w:val="22"/>
        </w:rPr>
      </w:pPr>
    </w:p>
    <w:p w:rsidR="00223407" w:rsidRPr="00223407" w:rsidRDefault="00223407" w:rsidP="00223407">
      <w:pPr>
        <w:ind w:firstLine="0"/>
        <w:jc w:val="right"/>
        <w:rPr>
          <w:rFonts w:eastAsia="Calibri"/>
          <w:sz w:val="28"/>
          <w:szCs w:val="22"/>
        </w:rPr>
      </w:pPr>
    </w:p>
    <w:p w:rsidR="00223407" w:rsidRPr="00223407" w:rsidRDefault="00223407" w:rsidP="00223407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23407">
        <w:rPr>
          <w:sz w:val="28"/>
          <w:szCs w:val="28"/>
        </w:rPr>
        <w:t>--------------------------------</w:t>
      </w:r>
    </w:p>
    <w:p w:rsidR="00C91FB3" w:rsidRPr="00C91FB3" w:rsidRDefault="00C91FB3" w:rsidP="00C91FB3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C91FB3" w:rsidRPr="00C91FB3" w:rsidRDefault="00C91FB3" w:rsidP="00C91FB3">
      <w:pPr>
        <w:ind w:firstLine="0"/>
        <w:jc w:val="right"/>
        <w:rPr>
          <w:rFonts w:eastAsia="Calibri"/>
          <w:sz w:val="28"/>
          <w:szCs w:val="22"/>
        </w:rPr>
      </w:pPr>
    </w:p>
    <w:p w:rsidR="00300B8F" w:rsidRDefault="00300B8F" w:rsidP="001C1B6C">
      <w:pPr>
        <w:pStyle w:val="af"/>
        <w:jc w:val="right"/>
        <w:rPr>
          <w:i/>
        </w:rPr>
      </w:pPr>
    </w:p>
    <w:sectPr w:rsidR="00300B8F" w:rsidSect="00186BC6">
      <w:headerReference w:type="default" r:id="rId12"/>
      <w:footerReference w:type="default" r:id="rId13"/>
      <w:footerReference w:type="first" r:id="rId14"/>
      <w:pgSz w:w="16838" w:h="11906" w:orient="landscape"/>
      <w:pgMar w:top="1701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A1" w:rsidRDefault="00E804A1" w:rsidP="0042549B">
      <w:r>
        <w:separator/>
      </w:r>
    </w:p>
  </w:endnote>
  <w:endnote w:type="continuationSeparator" w:id="0">
    <w:p w:rsidR="00E804A1" w:rsidRDefault="00E804A1" w:rsidP="0042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07" w:rsidRPr="0042549B" w:rsidRDefault="00223407">
    <w:pPr>
      <w:pStyle w:val="ab"/>
      <w:jc w:val="center"/>
      <w:rPr>
        <w:sz w:val="24"/>
        <w:szCs w:val="24"/>
      </w:rPr>
    </w:pPr>
    <w:r w:rsidRPr="0042549B">
      <w:rPr>
        <w:sz w:val="24"/>
        <w:szCs w:val="24"/>
      </w:rPr>
      <w:fldChar w:fldCharType="begin"/>
    </w:r>
    <w:r w:rsidRPr="0042549B">
      <w:rPr>
        <w:sz w:val="24"/>
        <w:szCs w:val="24"/>
      </w:rPr>
      <w:instrText>PAGE   \* MERGEFORMAT</w:instrText>
    </w:r>
    <w:r w:rsidRPr="0042549B">
      <w:rPr>
        <w:sz w:val="24"/>
        <w:szCs w:val="24"/>
      </w:rPr>
      <w:fldChar w:fldCharType="separate"/>
    </w:r>
    <w:r w:rsidR="009E2C83">
      <w:rPr>
        <w:noProof/>
        <w:sz w:val="24"/>
        <w:szCs w:val="24"/>
      </w:rPr>
      <w:t>22</w:t>
    </w:r>
    <w:r w:rsidRPr="0042549B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07" w:rsidRDefault="0022340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00E2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A1" w:rsidRDefault="00E804A1" w:rsidP="0042549B">
      <w:r>
        <w:separator/>
      </w:r>
    </w:p>
  </w:footnote>
  <w:footnote w:type="continuationSeparator" w:id="0">
    <w:p w:rsidR="00E804A1" w:rsidRDefault="00E804A1" w:rsidP="0042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07" w:rsidRDefault="00223407" w:rsidP="007F1E24">
    <w:pPr>
      <w:framePr w:hSpace="180" w:wrap="around" w:vAnchor="page" w:hAnchor="page" w:x="9301" w:y="286"/>
      <w:rPr>
        <w:noProof/>
      </w:rPr>
    </w:pPr>
  </w:p>
  <w:p w:rsidR="00223407" w:rsidRPr="003721FD" w:rsidRDefault="00223407" w:rsidP="007F1E24">
    <w:pPr>
      <w:framePr w:hSpace="180" w:wrap="around" w:vAnchor="page" w:hAnchor="page" w:x="9301" w:y="286"/>
      <w:rPr>
        <w:b/>
      </w:rPr>
    </w:pPr>
  </w:p>
  <w:p w:rsidR="00223407" w:rsidRDefault="002234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2C83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07" w:rsidRPr="003721FD" w:rsidRDefault="00223407" w:rsidP="007F1E24">
    <w:pPr>
      <w:framePr w:hSpace="180" w:wrap="around" w:vAnchor="page" w:hAnchor="page" w:x="14236" w:y="451"/>
      <w:rPr>
        <w:b/>
      </w:rPr>
    </w:pPr>
  </w:p>
  <w:p w:rsidR="00223407" w:rsidRDefault="002234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07" w:rsidRDefault="00223407" w:rsidP="007F1E24">
    <w:pPr>
      <w:framePr w:hSpace="180" w:wrap="around" w:vAnchor="page" w:hAnchor="page" w:x="13981" w:y="451"/>
      <w:rPr>
        <w:noProof/>
      </w:rPr>
    </w:pPr>
  </w:p>
  <w:p w:rsidR="00223407" w:rsidRPr="003721FD" w:rsidRDefault="00223407" w:rsidP="007F1E24">
    <w:pPr>
      <w:framePr w:hSpace="180" w:wrap="around" w:vAnchor="page" w:hAnchor="page" w:x="13981" w:y="451"/>
      <w:rPr>
        <w:b/>
      </w:rPr>
    </w:pPr>
  </w:p>
  <w:p w:rsidR="00223407" w:rsidRPr="0042549B" w:rsidRDefault="00223407" w:rsidP="004254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3CA"/>
    <w:multiLevelType w:val="hybridMultilevel"/>
    <w:tmpl w:val="7D8A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15FA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749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44F5"/>
    <w:multiLevelType w:val="hybridMultilevel"/>
    <w:tmpl w:val="7AF8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C10D8"/>
    <w:multiLevelType w:val="hybridMultilevel"/>
    <w:tmpl w:val="FA2C1C3E"/>
    <w:lvl w:ilvl="0" w:tplc="852A28D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727DF"/>
    <w:multiLevelType w:val="hybridMultilevel"/>
    <w:tmpl w:val="037630C2"/>
    <w:lvl w:ilvl="0" w:tplc="8E5252DA">
      <w:start w:val="21"/>
      <w:numFmt w:val="decimal"/>
      <w:lvlText w:val="%1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6"/>
    <w:rsid w:val="00001627"/>
    <w:rsid w:val="0001173F"/>
    <w:rsid w:val="0006112E"/>
    <w:rsid w:val="00074A93"/>
    <w:rsid w:val="000B6D1A"/>
    <w:rsid w:val="000D27FD"/>
    <w:rsid w:val="000D4E14"/>
    <w:rsid w:val="00111B9F"/>
    <w:rsid w:val="00114958"/>
    <w:rsid w:val="00186BC6"/>
    <w:rsid w:val="001C1B6C"/>
    <w:rsid w:val="00202EE1"/>
    <w:rsid w:val="00223407"/>
    <w:rsid w:val="002511F5"/>
    <w:rsid w:val="002924B1"/>
    <w:rsid w:val="002B21CF"/>
    <w:rsid w:val="002C00BD"/>
    <w:rsid w:val="002D3A0E"/>
    <w:rsid w:val="002E752A"/>
    <w:rsid w:val="00300B8F"/>
    <w:rsid w:val="00303EB4"/>
    <w:rsid w:val="0032042F"/>
    <w:rsid w:val="00333D52"/>
    <w:rsid w:val="00367750"/>
    <w:rsid w:val="003721FD"/>
    <w:rsid w:val="00394E15"/>
    <w:rsid w:val="003A473D"/>
    <w:rsid w:val="003D40EF"/>
    <w:rsid w:val="0042549B"/>
    <w:rsid w:val="00447BB0"/>
    <w:rsid w:val="004C3F49"/>
    <w:rsid w:val="004C7C65"/>
    <w:rsid w:val="004F7AE5"/>
    <w:rsid w:val="00532C36"/>
    <w:rsid w:val="00587D9B"/>
    <w:rsid w:val="00594AD8"/>
    <w:rsid w:val="005D24D3"/>
    <w:rsid w:val="0064447E"/>
    <w:rsid w:val="0064531C"/>
    <w:rsid w:val="006614D8"/>
    <w:rsid w:val="00674B70"/>
    <w:rsid w:val="006A65BE"/>
    <w:rsid w:val="006D5C01"/>
    <w:rsid w:val="007142D6"/>
    <w:rsid w:val="00773A48"/>
    <w:rsid w:val="00780239"/>
    <w:rsid w:val="00780980"/>
    <w:rsid w:val="007C2055"/>
    <w:rsid w:val="007E672A"/>
    <w:rsid w:val="007E67F2"/>
    <w:rsid w:val="007F1E24"/>
    <w:rsid w:val="0081402B"/>
    <w:rsid w:val="008148A1"/>
    <w:rsid w:val="00815412"/>
    <w:rsid w:val="00847921"/>
    <w:rsid w:val="00862889"/>
    <w:rsid w:val="00885E6E"/>
    <w:rsid w:val="008D1D32"/>
    <w:rsid w:val="00916CF4"/>
    <w:rsid w:val="00971698"/>
    <w:rsid w:val="009A5A65"/>
    <w:rsid w:val="009A6DCB"/>
    <w:rsid w:val="009D64C7"/>
    <w:rsid w:val="009D7D2B"/>
    <w:rsid w:val="009E2C83"/>
    <w:rsid w:val="00A00E20"/>
    <w:rsid w:val="00A11668"/>
    <w:rsid w:val="00A409D3"/>
    <w:rsid w:val="00AC76D0"/>
    <w:rsid w:val="00AD0CCB"/>
    <w:rsid w:val="00AE17CC"/>
    <w:rsid w:val="00B01583"/>
    <w:rsid w:val="00B70DF7"/>
    <w:rsid w:val="00B81417"/>
    <w:rsid w:val="00BC64CF"/>
    <w:rsid w:val="00BE4261"/>
    <w:rsid w:val="00C44144"/>
    <w:rsid w:val="00C57976"/>
    <w:rsid w:val="00C65305"/>
    <w:rsid w:val="00C91FB3"/>
    <w:rsid w:val="00CA6C59"/>
    <w:rsid w:val="00CC3486"/>
    <w:rsid w:val="00CF35DC"/>
    <w:rsid w:val="00D31B7B"/>
    <w:rsid w:val="00D576E3"/>
    <w:rsid w:val="00DB2D57"/>
    <w:rsid w:val="00DD6E50"/>
    <w:rsid w:val="00E25F8E"/>
    <w:rsid w:val="00E4739D"/>
    <w:rsid w:val="00E56CAF"/>
    <w:rsid w:val="00E804A1"/>
    <w:rsid w:val="00F021A0"/>
    <w:rsid w:val="00F02CC2"/>
    <w:rsid w:val="00F6777C"/>
    <w:rsid w:val="00F83DF3"/>
    <w:rsid w:val="00F83E8C"/>
    <w:rsid w:val="00FB4ADA"/>
    <w:rsid w:val="00FD080C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C2D17-24A5-4802-B898-EB0C316D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D6"/>
    <w:pPr>
      <w:ind w:firstLine="709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1B6C"/>
    <w:pPr>
      <w:keepNext/>
      <w:spacing w:before="240" w:after="120"/>
      <w:ind w:firstLine="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1B6C"/>
    <w:rPr>
      <w:rFonts w:eastAsia="Times New Roman"/>
      <w:b/>
      <w:bCs/>
      <w:kern w:val="32"/>
      <w:sz w:val="28"/>
      <w:szCs w:val="32"/>
    </w:rPr>
  </w:style>
  <w:style w:type="character" w:styleId="a3">
    <w:name w:val="Hyperlink"/>
    <w:uiPriority w:val="99"/>
    <w:semiHidden/>
    <w:unhideWhenUsed/>
    <w:rsid w:val="001C1B6C"/>
    <w:rPr>
      <w:color w:val="0563C1"/>
      <w:u w:val="single"/>
    </w:rPr>
  </w:style>
  <w:style w:type="character" w:styleId="a4">
    <w:name w:val="Emphasis"/>
    <w:qFormat/>
    <w:rsid w:val="001C1B6C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5">
    <w:name w:val="Абзац списка Знак"/>
    <w:link w:val="a6"/>
    <w:uiPriority w:val="34"/>
    <w:locked/>
    <w:rsid w:val="001C1B6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1C1B6C"/>
    <w:pPr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</w:rPr>
  </w:style>
  <w:style w:type="paragraph" w:customStyle="1" w:styleId="a7">
    <w:name w:val="Обычный по центру (титульный лист)"/>
    <w:basedOn w:val="a"/>
    <w:rsid w:val="001C1B6C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1C1B6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llowedHyperlink"/>
    <w:uiPriority w:val="99"/>
    <w:semiHidden/>
    <w:unhideWhenUsed/>
    <w:rsid w:val="001C1B6C"/>
    <w:rPr>
      <w:color w:val="954F72"/>
      <w:u w:val="single"/>
    </w:rPr>
  </w:style>
  <w:style w:type="paragraph" w:styleId="a9">
    <w:name w:val="header"/>
    <w:basedOn w:val="a"/>
    <w:link w:val="aa"/>
    <w:uiPriority w:val="99"/>
    <w:unhideWhenUsed/>
    <w:rsid w:val="001C1B6C"/>
    <w:pPr>
      <w:tabs>
        <w:tab w:val="center" w:pos="4677"/>
        <w:tab w:val="right" w:pos="9355"/>
      </w:tabs>
      <w:ind w:firstLine="0"/>
      <w:jc w:val="left"/>
    </w:pPr>
    <w:rPr>
      <w:rFonts w:eastAsia="Calibri"/>
      <w:sz w:val="28"/>
      <w:szCs w:val="22"/>
    </w:rPr>
  </w:style>
  <w:style w:type="character" w:customStyle="1" w:styleId="aa">
    <w:name w:val="Верхний колонтитул Знак"/>
    <w:link w:val="a9"/>
    <w:uiPriority w:val="99"/>
    <w:rsid w:val="001C1B6C"/>
    <w:rPr>
      <w:sz w:val="28"/>
      <w:szCs w:val="22"/>
    </w:rPr>
  </w:style>
  <w:style w:type="paragraph" w:styleId="ab">
    <w:name w:val="footer"/>
    <w:basedOn w:val="a"/>
    <w:link w:val="ac"/>
    <w:uiPriority w:val="99"/>
    <w:unhideWhenUsed/>
    <w:rsid w:val="001C1B6C"/>
    <w:pPr>
      <w:tabs>
        <w:tab w:val="center" w:pos="4677"/>
        <w:tab w:val="right" w:pos="9355"/>
      </w:tabs>
      <w:ind w:firstLine="0"/>
      <w:jc w:val="left"/>
    </w:pPr>
    <w:rPr>
      <w:rFonts w:eastAsia="Calibri"/>
      <w:sz w:val="28"/>
      <w:szCs w:val="22"/>
    </w:rPr>
  </w:style>
  <w:style w:type="character" w:customStyle="1" w:styleId="ac">
    <w:name w:val="Нижний колонтитул Знак"/>
    <w:link w:val="ab"/>
    <w:uiPriority w:val="99"/>
    <w:rsid w:val="001C1B6C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C1B6C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C1B6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C1B6C"/>
    <w:rPr>
      <w:sz w:val="28"/>
      <w:szCs w:val="22"/>
    </w:rPr>
  </w:style>
  <w:style w:type="table" w:styleId="af0">
    <w:name w:val="Table Grid"/>
    <w:basedOn w:val="a1"/>
    <w:uiPriority w:val="59"/>
    <w:rsid w:val="001C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57976"/>
  </w:style>
  <w:style w:type="character" w:styleId="af1">
    <w:name w:val="annotation reference"/>
    <w:uiPriority w:val="99"/>
    <w:semiHidden/>
    <w:unhideWhenUsed/>
    <w:rsid w:val="00C57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7976"/>
    <w:pPr>
      <w:spacing w:after="200" w:line="276" w:lineRule="auto"/>
      <w:ind w:firstLine="0"/>
      <w:jc w:val="left"/>
    </w:pPr>
    <w:rPr>
      <w:rFonts w:eastAsia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7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7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7976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C91FB3"/>
  </w:style>
  <w:style w:type="numbering" w:customStyle="1" w:styleId="3">
    <w:name w:val="Нет списка3"/>
    <w:next w:val="a2"/>
    <w:uiPriority w:val="99"/>
    <w:semiHidden/>
    <w:unhideWhenUsed/>
    <w:rsid w:val="0022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E9342C7CDA86A142432E554372A03C9EA21F7DF5E591396DE0A6EE9C35F748FF73AF81B15905BBFECCC83Eq7N4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1E9342C7CDA86A142432E554372A03E99A3187FF3E591396DE0A6EE9C35F748FF73AF81B15905BBFECCC83Eq7N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2A90-57DE-46BB-9CC1-10DBBFB6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Links>
    <vt:vector size="12" baseType="variant">
      <vt:variant>
        <vt:i4>983050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consultantplus://offline/ref=C5C1E9342C7CDA86A142432E554372A03E99A3187FF3E591396DE0A6EE9C35F748FF73AF81B15905BBFECCC83Eq7N4L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consultantplus://offline/ref=C5C1E9342C7CDA86A142432E554372A03C9EA21F7DF5E591396DE0A6EE9C35F748FF73AF81B15905BBFECCC83Eq7N4L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9</cp:revision>
  <cp:lastPrinted>2021-11-23T14:50:00Z</cp:lastPrinted>
  <dcterms:created xsi:type="dcterms:W3CDTF">2023-11-16T06:53:00Z</dcterms:created>
  <dcterms:modified xsi:type="dcterms:W3CDTF">2024-02-05T12:06:00Z</dcterms:modified>
</cp:coreProperties>
</file>